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BAD" w:rsidRPr="006000D0" w:rsidRDefault="00780BAD" w:rsidP="00780BAD">
      <w:pPr>
        <w:rPr>
          <w:rFonts w:ascii="Arial" w:hAnsi="Arial" w:cs="Arial"/>
          <w:i/>
          <w:sz w:val="28"/>
          <w:szCs w:val="28"/>
        </w:rPr>
      </w:pPr>
      <w:r w:rsidRPr="006000D0">
        <w:rPr>
          <w:rFonts w:ascii="Arial" w:hAnsi="Arial" w:cs="Arial"/>
          <w:i/>
          <w:sz w:val="28"/>
          <w:szCs w:val="28"/>
        </w:rPr>
        <w:t>V z o r</w:t>
      </w:r>
    </w:p>
    <w:p w:rsidR="00780BAD" w:rsidRPr="006000D0" w:rsidRDefault="00780BAD" w:rsidP="00780BAD">
      <w:pPr>
        <w:rPr>
          <w:rFonts w:ascii="Arial" w:hAnsi="Arial" w:cs="Arial"/>
          <w:b/>
          <w:sz w:val="28"/>
          <w:szCs w:val="28"/>
        </w:rPr>
      </w:pPr>
      <w:r w:rsidRPr="006000D0">
        <w:rPr>
          <w:rFonts w:ascii="Arial" w:hAnsi="Arial" w:cs="Arial"/>
          <w:b/>
          <w:sz w:val="28"/>
          <w:szCs w:val="28"/>
        </w:rPr>
        <w:t>Protikorupční program ________</w:t>
      </w:r>
    </w:p>
    <w:p w:rsidR="00780BAD" w:rsidRPr="006000D0" w:rsidRDefault="00780BAD" w:rsidP="00780BAD">
      <w:pPr>
        <w:rPr>
          <w:rFonts w:ascii="Arial" w:hAnsi="Arial" w:cs="Arial"/>
          <w:i/>
          <w:sz w:val="20"/>
          <w:szCs w:val="20"/>
        </w:rPr>
      </w:pPr>
      <w:r w:rsidRPr="006000D0">
        <w:rPr>
          <w:rFonts w:ascii="Arial" w:hAnsi="Arial" w:cs="Arial"/>
          <w:i/>
          <w:sz w:val="20"/>
          <w:szCs w:val="20"/>
        </w:rPr>
        <w:t>(národní sportovní svaz)</w:t>
      </w:r>
    </w:p>
    <w:p w:rsidR="00780BAD" w:rsidRPr="006000D0" w:rsidRDefault="00780BAD" w:rsidP="00780BAD">
      <w:pPr>
        <w:jc w:val="both"/>
        <w:rPr>
          <w:rFonts w:ascii="Arial" w:eastAsia="Times New Roman" w:hAnsi="Arial" w:cs="Arial"/>
          <w:b/>
          <w:sz w:val="22"/>
          <w:lang w:eastAsia="cs-CZ"/>
        </w:rPr>
      </w:pPr>
    </w:p>
    <w:p w:rsidR="00780BAD" w:rsidRPr="006000D0" w:rsidRDefault="00780BAD" w:rsidP="00780BAD">
      <w:pPr>
        <w:rPr>
          <w:rFonts w:ascii="Arial" w:eastAsia="Times New Roman" w:hAnsi="Arial" w:cs="Arial"/>
          <w:b/>
          <w:sz w:val="22"/>
          <w:lang w:eastAsia="cs-CZ"/>
        </w:rPr>
      </w:pPr>
      <w:r w:rsidRPr="006000D0">
        <w:rPr>
          <w:rFonts w:ascii="Arial" w:eastAsia="Times New Roman" w:hAnsi="Arial" w:cs="Arial"/>
          <w:b/>
          <w:sz w:val="22"/>
          <w:lang w:eastAsia="cs-CZ"/>
        </w:rPr>
        <w:t>I.</w:t>
      </w:r>
    </w:p>
    <w:p w:rsidR="00780BAD" w:rsidRPr="006000D0" w:rsidRDefault="00780BAD" w:rsidP="00780BAD">
      <w:pPr>
        <w:rPr>
          <w:rFonts w:ascii="Arial" w:eastAsia="Times New Roman" w:hAnsi="Arial" w:cs="Arial"/>
          <w:b/>
          <w:sz w:val="22"/>
          <w:u w:val="single"/>
          <w:lang w:eastAsia="cs-CZ"/>
        </w:rPr>
      </w:pPr>
      <w:r w:rsidRPr="006000D0">
        <w:rPr>
          <w:rFonts w:ascii="Arial" w:eastAsia="Times New Roman" w:hAnsi="Arial" w:cs="Arial"/>
          <w:b/>
          <w:sz w:val="22"/>
          <w:u w:val="single"/>
          <w:lang w:eastAsia="cs-CZ"/>
        </w:rPr>
        <w:t>Úvodní ustanovení</w:t>
      </w:r>
    </w:p>
    <w:p w:rsidR="00780BAD" w:rsidRPr="006000D0" w:rsidRDefault="00780BAD" w:rsidP="00780BAD">
      <w:pPr>
        <w:rPr>
          <w:rFonts w:ascii="Arial" w:eastAsia="Times New Roman" w:hAnsi="Arial" w:cs="Arial"/>
          <w:b/>
          <w:sz w:val="22"/>
          <w:u w:val="single"/>
          <w:lang w:eastAsia="cs-CZ"/>
        </w:rPr>
      </w:pPr>
    </w:p>
    <w:p w:rsidR="00780BAD" w:rsidRPr="006000D0" w:rsidRDefault="00780BAD" w:rsidP="00780BAD">
      <w:pPr>
        <w:numPr>
          <w:ilvl w:val="0"/>
          <w:numId w:val="2"/>
        </w:numPr>
        <w:jc w:val="both"/>
        <w:rPr>
          <w:rFonts w:ascii="Arial" w:eastAsia="Times New Roman" w:hAnsi="Arial" w:cs="Arial"/>
          <w:sz w:val="22"/>
          <w:lang w:eastAsia="cs-CZ"/>
        </w:rPr>
      </w:pPr>
      <w:r w:rsidRPr="006000D0">
        <w:rPr>
          <w:rFonts w:ascii="Arial" w:eastAsia="Times New Roman" w:hAnsi="Arial" w:cs="Arial"/>
          <w:sz w:val="22"/>
          <w:lang w:eastAsia="cs-CZ"/>
        </w:rPr>
        <w:t xml:space="preserve">_________ </w:t>
      </w:r>
      <w:r w:rsidRPr="006000D0">
        <w:rPr>
          <w:rFonts w:ascii="Arial" w:eastAsia="Times New Roman" w:hAnsi="Arial" w:cs="Arial"/>
          <w:i/>
          <w:sz w:val="20"/>
          <w:szCs w:val="20"/>
          <w:lang w:eastAsia="cs-CZ"/>
        </w:rPr>
        <w:t xml:space="preserve">(národní sportovní svaz) </w:t>
      </w:r>
      <w:r w:rsidRPr="006000D0">
        <w:rPr>
          <w:rFonts w:ascii="Arial" w:eastAsia="Times New Roman" w:hAnsi="Arial" w:cs="Arial"/>
          <w:sz w:val="22"/>
          <w:lang w:eastAsia="cs-CZ"/>
        </w:rPr>
        <w:t xml:space="preserve">je veden snahou nastavit funkční, účinný a efektivní systém prevence proti případům korupčního jednání. Prokorupční program _________ </w:t>
      </w:r>
      <w:r w:rsidRPr="006000D0">
        <w:rPr>
          <w:rFonts w:ascii="Arial" w:eastAsia="Times New Roman" w:hAnsi="Arial" w:cs="Arial"/>
          <w:i/>
          <w:sz w:val="20"/>
          <w:szCs w:val="20"/>
          <w:lang w:eastAsia="cs-CZ"/>
        </w:rPr>
        <w:t xml:space="preserve">(národní sportovní svaz) </w:t>
      </w:r>
      <w:r w:rsidRPr="006000D0">
        <w:rPr>
          <w:rFonts w:ascii="Arial" w:eastAsia="Times New Roman" w:hAnsi="Arial" w:cs="Arial"/>
          <w:sz w:val="22"/>
          <w:lang w:eastAsia="cs-CZ"/>
        </w:rPr>
        <w:t>tak definuje žádoucí principy chování a jednání, které by se měly stát trvale vynucovaným i dobrovolně, přirozeně přijímaným standardem.</w:t>
      </w: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numPr>
          <w:ilvl w:val="0"/>
          <w:numId w:val="2"/>
        </w:numPr>
        <w:jc w:val="both"/>
        <w:rPr>
          <w:rFonts w:ascii="Arial" w:eastAsia="Times New Roman" w:hAnsi="Arial" w:cs="Arial"/>
          <w:sz w:val="22"/>
          <w:lang w:eastAsia="cs-CZ"/>
        </w:rPr>
      </w:pPr>
      <w:r w:rsidRPr="006000D0">
        <w:rPr>
          <w:rFonts w:ascii="Arial" w:eastAsia="Times New Roman" w:hAnsi="Arial" w:cs="Arial"/>
          <w:sz w:val="22"/>
          <w:lang w:eastAsia="cs-CZ"/>
        </w:rPr>
        <w:t xml:space="preserve">Svým protikorupčním programem reaguje _________ </w:t>
      </w:r>
      <w:r w:rsidRPr="006000D0">
        <w:rPr>
          <w:rFonts w:ascii="Arial" w:eastAsia="Times New Roman" w:hAnsi="Arial" w:cs="Arial"/>
          <w:i/>
          <w:sz w:val="20"/>
          <w:szCs w:val="20"/>
          <w:lang w:eastAsia="cs-CZ"/>
        </w:rPr>
        <w:t xml:space="preserve">(národní sportovní svaz) </w:t>
      </w:r>
      <w:r w:rsidRPr="006000D0">
        <w:rPr>
          <w:rFonts w:ascii="Arial" w:eastAsia="Times New Roman" w:hAnsi="Arial" w:cs="Arial"/>
          <w:sz w:val="22"/>
          <w:lang w:eastAsia="cs-CZ"/>
        </w:rPr>
        <w:t>na národní legislativní požadavky a mezinárodní standardy protikorupčních programů.</w:t>
      </w: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numPr>
          <w:ilvl w:val="0"/>
          <w:numId w:val="2"/>
        </w:numPr>
        <w:jc w:val="both"/>
        <w:rPr>
          <w:rFonts w:ascii="Arial" w:eastAsia="Times New Roman" w:hAnsi="Arial" w:cs="Arial"/>
          <w:sz w:val="22"/>
          <w:lang w:eastAsia="cs-CZ"/>
        </w:rPr>
      </w:pPr>
      <w:r w:rsidRPr="006000D0">
        <w:rPr>
          <w:rFonts w:ascii="Arial" w:eastAsia="Times New Roman" w:hAnsi="Arial" w:cs="Arial"/>
          <w:sz w:val="22"/>
          <w:lang w:eastAsia="cs-CZ"/>
        </w:rPr>
        <w:t xml:space="preserve">Protikorupční program _________ </w:t>
      </w:r>
      <w:r w:rsidRPr="006000D0">
        <w:rPr>
          <w:rFonts w:ascii="Arial" w:eastAsia="Times New Roman" w:hAnsi="Arial" w:cs="Arial"/>
          <w:i/>
          <w:sz w:val="20"/>
          <w:szCs w:val="20"/>
          <w:lang w:eastAsia="cs-CZ"/>
        </w:rPr>
        <w:t xml:space="preserve">(národní sportovní svaz) </w:t>
      </w:r>
      <w:r w:rsidRPr="006000D0">
        <w:rPr>
          <w:rFonts w:ascii="Arial" w:eastAsia="Times New Roman" w:hAnsi="Arial" w:cs="Arial"/>
          <w:sz w:val="22"/>
          <w:lang w:eastAsia="cs-CZ"/>
        </w:rPr>
        <w:t xml:space="preserve">se vztahuje na všechny zaměstnance _________ </w:t>
      </w:r>
      <w:r w:rsidRPr="006000D0">
        <w:rPr>
          <w:rFonts w:ascii="Arial" w:eastAsia="Times New Roman" w:hAnsi="Arial" w:cs="Arial"/>
          <w:i/>
          <w:sz w:val="20"/>
          <w:szCs w:val="20"/>
          <w:lang w:eastAsia="cs-CZ"/>
        </w:rPr>
        <w:t xml:space="preserve">(národní sportovní svaz) </w:t>
      </w:r>
      <w:r w:rsidRPr="006000D0">
        <w:rPr>
          <w:rFonts w:ascii="Arial" w:eastAsia="Times New Roman" w:hAnsi="Arial" w:cs="Arial"/>
          <w:sz w:val="22"/>
          <w:lang w:eastAsia="cs-CZ"/>
        </w:rPr>
        <w:t xml:space="preserve">Ve stejném rozsahu se vztahuje i na osoby zvolené do všech orgánů _________ </w:t>
      </w:r>
      <w:r w:rsidRPr="006000D0">
        <w:rPr>
          <w:rFonts w:ascii="Arial" w:eastAsia="Times New Roman" w:hAnsi="Arial" w:cs="Arial"/>
          <w:i/>
          <w:sz w:val="20"/>
          <w:szCs w:val="20"/>
          <w:lang w:eastAsia="cs-CZ"/>
        </w:rPr>
        <w:t xml:space="preserve">(národní sportovní svaz) </w:t>
      </w:r>
      <w:r w:rsidRPr="006000D0">
        <w:rPr>
          <w:rFonts w:ascii="Arial" w:eastAsia="Times New Roman" w:hAnsi="Arial" w:cs="Arial"/>
          <w:sz w:val="22"/>
          <w:lang w:eastAsia="cs-CZ"/>
        </w:rPr>
        <w:t xml:space="preserve">a rovněž i na všechny ostatní pracovníky, kteří se podílejí na činnosti _________ </w:t>
      </w:r>
      <w:r w:rsidRPr="006000D0">
        <w:rPr>
          <w:rFonts w:ascii="Arial" w:eastAsia="Times New Roman" w:hAnsi="Arial" w:cs="Arial"/>
          <w:i/>
          <w:sz w:val="20"/>
          <w:szCs w:val="20"/>
          <w:lang w:eastAsia="cs-CZ"/>
        </w:rPr>
        <w:t xml:space="preserve">(národní sportovní svaz) </w:t>
      </w:r>
      <w:r w:rsidRPr="006000D0">
        <w:rPr>
          <w:rFonts w:ascii="Arial" w:eastAsia="Times New Roman" w:hAnsi="Arial" w:cs="Arial"/>
          <w:sz w:val="22"/>
          <w:lang w:eastAsia="cs-CZ"/>
        </w:rPr>
        <w:t>v jakémkoli jiném právním vztahu.</w:t>
      </w: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numPr>
          <w:ilvl w:val="0"/>
          <w:numId w:val="2"/>
        </w:numPr>
        <w:jc w:val="both"/>
        <w:rPr>
          <w:rFonts w:ascii="Arial" w:eastAsia="Times New Roman" w:hAnsi="Arial" w:cs="Arial"/>
          <w:sz w:val="22"/>
          <w:lang w:eastAsia="cs-CZ"/>
        </w:rPr>
      </w:pPr>
      <w:r w:rsidRPr="006000D0">
        <w:rPr>
          <w:rFonts w:ascii="Arial" w:eastAsia="Times New Roman" w:hAnsi="Arial" w:cs="Arial"/>
          <w:sz w:val="22"/>
          <w:lang w:eastAsia="cs-CZ"/>
        </w:rPr>
        <w:t xml:space="preserve">Protikorupční program _________ </w:t>
      </w:r>
      <w:r w:rsidRPr="006000D0">
        <w:rPr>
          <w:rFonts w:ascii="Arial" w:eastAsia="Times New Roman" w:hAnsi="Arial" w:cs="Arial"/>
          <w:i/>
          <w:sz w:val="20"/>
          <w:szCs w:val="20"/>
          <w:lang w:eastAsia="cs-CZ"/>
        </w:rPr>
        <w:t xml:space="preserve">(národní sportovní svaz) </w:t>
      </w:r>
      <w:r w:rsidRPr="006000D0">
        <w:rPr>
          <w:rFonts w:ascii="Arial" w:eastAsia="Times New Roman" w:hAnsi="Arial" w:cs="Arial"/>
          <w:sz w:val="22"/>
          <w:lang w:eastAsia="cs-CZ"/>
        </w:rPr>
        <w:t xml:space="preserve">se rovněž přiměřeně uplatní v rámci činnosti pobočných spolků _________ </w:t>
      </w:r>
      <w:r w:rsidRPr="006000D0">
        <w:rPr>
          <w:rFonts w:ascii="Arial" w:eastAsia="Times New Roman" w:hAnsi="Arial" w:cs="Arial"/>
          <w:i/>
          <w:sz w:val="20"/>
          <w:szCs w:val="20"/>
          <w:lang w:eastAsia="cs-CZ"/>
        </w:rPr>
        <w:t>(národní sportovní svaz).</w:t>
      </w: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numPr>
          <w:ilvl w:val="0"/>
          <w:numId w:val="2"/>
        </w:numPr>
        <w:jc w:val="both"/>
        <w:rPr>
          <w:rFonts w:ascii="Arial" w:eastAsia="Times New Roman" w:hAnsi="Arial" w:cs="Arial"/>
          <w:sz w:val="22"/>
          <w:lang w:eastAsia="cs-CZ"/>
        </w:rPr>
      </w:pPr>
      <w:r w:rsidRPr="006000D0">
        <w:rPr>
          <w:rFonts w:ascii="Arial" w:eastAsia="Times New Roman" w:hAnsi="Arial" w:cs="Arial"/>
          <w:sz w:val="22"/>
          <w:lang w:eastAsia="cs-CZ"/>
        </w:rPr>
        <w:t xml:space="preserve">Protikorupční program _________ </w:t>
      </w:r>
      <w:r w:rsidRPr="006000D0">
        <w:rPr>
          <w:rFonts w:ascii="Arial" w:eastAsia="Times New Roman" w:hAnsi="Arial" w:cs="Arial"/>
          <w:i/>
          <w:sz w:val="20"/>
          <w:szCs w:val="20"/>
          <w:lang w:eastAsia="cs-CZ"/>
        </w:rPr>
        <w:t xml:space="preserve">(národní sportovní svaz) </w:t>
      </w:r>
      <w:r w:rsidRPr="006000D0">
        <w:rPr>
          <w:rFonts w:ascii="Arial" w:eastAsia="Times New Roman" w:hAnsi="Arial" w:cs="Arial"/>
          <w:sz w:val="22"/>
          <w:lang w:eastAsia="cs-CZ"/>
        </w:rPr>
        <w:t>se zaměřuje zejména na pět základních oblastí:</w:t>
      </w: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numPr>
          <w:ilvl w:val="0"/>
          <w:numId w:val="1"/>
        </w:numPr>
        <w:jc w:val="both"/>
        <w:rPr>
          <w:rFonts w:ascii="Arial" w:eastAsia="Times New Roman" w:hAnsi="Arial" w:cs="Arial"/>
          <w:sz w:val="22"/>
          <w:lang w:eastAsia="cs-CZ"/>
        </w:rPr>
      </w:pPr>
      <w:r w:rsidRPr="006000D0">
        <w:rPr>
          <w:rFonts w:ascii="Arial" w:eastAsia="Times New Roman" w:hAnsi="Arial" w:cs="Arial"/>
          <w:sz w:val="22"/>
          <w:lang w:eastAsia="cs-CZ"/>
        </w:rPr>
        <w:t>Vytváření a posilování protikorupční kultury</w:t>
      </w:r>
    </w:p>
    <w:p w:rsidR="00780BAD" w:rsidRPr="006000D0" w:rsidRDefault="00780BAD" w:rsidP="00780BAD">
      <w:pPr>
        <w:numPr>
          <w:ilvl w:val="0"/>
          <w:numId w:val="1"/>
        </w:numPr>
        <w:jc w:val="both"/>
        <w:rPr>
          <w:rFonts w:ascii="Arial" w:eastAsia="Times New Roman" w:hAnsi="Arial" w:cs="Arial"/>
          <w:sz w:val="22"/>
          <w:lang w:eastAsia="cs-CZ"/>
        </w:rPr>
      </w:pPr>
      <w:r w:rsidRPr="006000D0">
        <w:rPr>
          <w:rFonts w:ascii="Arial" w:eastAsia="Times New Roman" w:hAnsi="Arial" w:cs="Arial"/>
          <w:sz w:val="22"/>
          <w:lang w:eastAsia="cs-CZ"/>
        </w:rPr>
        <w:t xml:space="preserve">Transparentnost </w:t>
      </w:r>
    </w:p>
    <w:p w:rsidR="00780BAD" w:rsidRPr="006000D0" w:rsidRDefault="00780BAD" w:rsidP="00780BAD">
      <w:pPr>
        <w:numPr>
          <w:ilvl w:val="0"/>
          <w:numId w:val="1"/>
        </w:numPr>
        <w:jc w:val="both"/>
        <w:rPr>
          <w:rFonts w:ascii="Arial" w:eastAsia="Times New Roman" w:hAnsi="Arial" w:cs="Arial"/>
          <w:sz w:val="22"/>
          <w:lang w:eastAsia="cs-CZ"/>
        </w:rPr>
      </w:pPr>
      <w:r w:rsidRPr="006000D0">
        <w:rPr>
          <w:rFonts w:ascii="Arial" w:eastAsia="Times New Roman" w:hAnsi="Arial" w:cs="Arial"/>
          <w:sz w:val="22"/>
          <w:lang w:eastAsia="cs-CZ"/>
        </w:rPr>
        <w:t>Identifikace a monitoring korupčních rizik</w:t>
      </w:r>
    </w:p>
    <w:p w:rsidR="00780BAD" w:rsidRPr="006000D0" w:rsidRDefault="00780BAD" w:rsidP="00780BAD">
      <w:pPr>
        <w:numPr>
          <w:ilvl w:val="0"/>
          <w:numId w:val="1"/>
        </w:numPr>
        <w:jc w:val="both"/>
        <w:rPr>
          <w:rFonts w:ascii="Arial" w:eastAsia="Times New Roman" w:hAnsi="Arial" w:cs="Arial"/>
          <w:sz w:val="22"/>
          <w:lang w:eastAsia="cs-CZ"/>
        </w:rPr>
      </w:pPr>
      <w:r w:rsidRPr="006000D0">
        <w:rPr>
          <w:rFonts w:ascii="Arial" w:eastAsia="Times New Roman" w:hAnsi="Arial" w:cs="Arial"/>
          <w:sz w:val="22"/>
          <w:lang w:eastAsia="cs-CZ"/>
        </w:rPr>
        <w:t>Postupy při podezření na korupci</w:t>
      </w:r>
    </w:p>
    <w:p w:rsidR="00780BAD" w:rsidRPr="006000D0" w:rsidRDefault="00780BAD" w:rsidP="00780BAD">
      <w:pPr>
        <w:numPr>
          <w:ilvl w:val="0"/>
          <w:numId w:val="1"/>
        </w:numPr>
        <w:jc w:val="both"/>
        <w:rPr>
          <w:rFonts w:ascii="Arial" w:eastAsia="Times New Roman" w:hAnsi="Arial" w:cs="Arial"/>
          <w:sz w:val="22"/>
          <w:lang w:eastAsia="cs-CZ"/>
        </w:rPr>
      </w:pPr>
      <w:r w:rsidRPr="006000D0">
        <w:rPr>
          <w:rFonts w:ascii="Arial" w:eastAsia="Times New Roman" w:hAnsi="Arial" w:cs="Arial"/>
          <w:sz w:val="22"/>
          <w:lang w:eastAsia="cs-CZ"/>
        </w:rPr>
        <w:t>Vyhodnocení a aktualizace protikorupčního programu</w:t>
      </w: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rPr>
          <w:rFonts w:ascii="Arial" w:eastAsia="Times New Roman" w:hAnsi="Arial" w:cs="Arial"/>
          <w:b/>
          <w:sz w:val="22"/>
          <w:lang w:eastAsia="cs-CZ"/>
        </w:rPr>
      </w:pPr>
      <w:r w:rsidRPr="006000D0">
        <w:rPr>
          <w:rFonts w:ascii="Arial" w:eastAsia="Times New Roman" w:hAnsi="Arial" w:cs="Arial"/>
          <w:b/>
          <w:sz w:val="22"/>
          <w:lang w:eastAsia="cs-CZ"/>
        </w:rPr>
        <w:t>II.</w:t>
      </w:r>
    </w:p>
    <w:p w:rsidR="00780BAD" w:rsidRPr="006000D0" w:rsidRDefault="00780BAD" w:rsidP="00780BAD">
      <w:pPr>
        <w:rPr>
          <w:rFonts w:ascii="Arial" w:eastAsia="Times New Roman" w:hAnsi="Arial" w:cs="Arial"/>
          <w:b/>
          <w:sz w:val="22"/>
          <w:u w:val="single"/>
          <w:lang w:eastAsia="cs-CZ"/>
        </w:rPr>
      </w:pPr>
      <w:r w:rsidRPr="006000D0">
        <w:rPr>
          <w:rFonts w:ascii="Arial" w:eastAsia="Times New Roman" w:hAnsi="Arial" w:cs="Arial"/>
          <w:b/>
          <w:sz w:val="22"/>
          <w:u w:val="single"/>
          <w:lang w:eastAsia="cs-CZ"/>
        </w:rPr>
        <w:t>Cíle Protikorupčního programu</w:t>
      </w: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numPr>
          <w:ilvl w:val="0"/>
          <w:numId w:val="9"/>
        </w:numPr>
        <w:jc w:val="both"/>
        <w:rPr>
          <w:rFonts w:ascii="Arial" w:eastAsia="Times New Roman" w:hAnsi="Arial" w:cs="Arial"/>
          <w:sz w:val="22"/>
          <w:lang w:eastAsia="cs-CZ"/>
        </w:rPr>
      </w:pPr>
      <w:r w:rsidRPr="006000D0">
        <w:rPr>
          <w:rFonts w:ascii="Arial" w:eastAsia="Times New Roman" w:hAnsi="Arial" w:cs="Arial"/>
          <w:sz w:val="22"/>
          <w:lang w:eastAsia="cs-CZ"/>
        </w:rPr>
        <w:t xml:space="preserve">Hlavním cílem Protikorupčního programu _________ </w:t>
      </w:r>
      <w:r w:rsidRPr="006000D0">
        <w:rPr>
          <w:rFonts w:ascii="Arial" w:eastAsia="Times New Roman" w:hAnsi="Arial" w:cs="Arial"/>
          <w:i/>
          <w:sz w:val="20"/>
          <w:szCs w:val="20"/>
          <w:lang w:eastAsia="cs-CZ"/>
        </w:rPr>
        <w:t xml:space="preserve">(národní sportovní svaz) </w:t>
      </w:r>
      <w:r w:rsidRPr="006000D0">
        <w:rPr>
          <w:rFonts w:ascii="Arial" w:eastAsia="Times New Roman" w:hAnsi="Arial" w:cs="Arial"/>
          <w:sz w:val="22"/>
          <w:lang w:eastAsia="cs-CZ"/>
        </w:rPr>
        <w:t xml:space="preserve">(dále i jen Program) je zamezit vzniku možného korupčního jednání či neoprávněného zvýhodňování (dále společně i jen korupční jednání či korupce) v podmínkách _________ </w:t>
      </w:r>
      <w:r w:rsidRPr="006000D0">
        <w:rPr>
          <w:rFonts w:ascii="Arial" w:eastAsia="Times New Roman" w:hAnsi="Arial" w:cs="Arial"/>
          <w:i/>
          <w:sz w:val="20"/>
          <w:szCs w:val="20"/>
          <w:lang w:eastAsia="cs-CZ"/>
        </w:rPr>
        <w:t xml:space="preserve">(národní sportovní svaz) </w:t>
      </w:r>
      <w:r w:rsidRPr="006000D0">
        <w:rPr>
          <w:rFonts w:ascii="Arial" w:eastAsia="Times New Roman" w:hAnsi="Arial" w:cs="Arial"/>
          <w:sz w:val="22"/>
          <w:lang w:eastAsia="cs-CZ"/>
        </w:rPr>
        <w:t xml:space="preserve">a/nebo jeho pobočných spolků, zvyšovat pravděpodobnost odhalení korupce a minimalizovat její dopad na _________ </w:t>
      </w:r>
      <w:r w:rsidRPr="006000D0">
        <w:rPr>
          <w:rFonts w:ascii="Arial" w:eastAsia="Times New Roman" w:hAnsi="Arial" w:cs="Arial"/>
          <w:i/>
          <w:sz w:val="20"/>
          <w:szCs w:val="20"/>
          <w:lang w:eastAsia="cs-CZ"/>
        </w:rPr>
        <w:t>(národní sportovní svaz)</w:t>
      </w:r>
      <w:r w:rsidRPr="006000D0">
        <w:rPr>
          <w:rFonts w:ascii="Arial" w:eastAsia="Times New Roman" w:hAnsi="Arial" w:cs="Arial"/>
          <w:sz w:val="22"/>
          <w:lang w:eastAsia="cs-CZ"/>
        </w:rPr>
        <w:t>.</w:t>
      </w: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numPr>
          <w:ilvl w:val="0"/>
          <w:numId w:val="9"/>
        </w:numPr>
        <w:jc w:val="both"/>
        <w:rPr>
          <w:rFonts w:ascii="Arial" w:eastAsia="Times New Roman" w:hAnsi="Arial" w:cs="Arial"/>
          <w:sz w:val="22"/>
          <w:lang w:eastAsia="cs-CZ"/>
        </w:rPr>
      </w:pPr>
      <w:r w:rsidRPr="006000D0">
        <w:rPr>
          <w:rFonts w:ascii="Arial" w:eastAsia="Times New Roman" w:hAnsi="Arial" w:cs="Arial"/>
          <w:sz w:val="22"/>
          <w:lang w:eastAsia="cs-CZ"/>
        </w:rPr>
        <w:t xml:space="preserve">Zavedení Programu představuje jasnou deklaraci vůle _________ </w:t>
      </w:r>
      <w:r w:rsidRPr="006000D0">
        <w:rPr>
          <w:rFonts w:ascii="Arial" w:eastAsia="Times New Roman" w:hAnsi="Arial" w:cs="Arial"/>
          <w:i/>
          <w:sz w:val="20"/>
          <w:szCs w:val="20"/>
          <w:lang w:eastAsia="cs-CZ"/>
        </w:rPr>
        <w:t xml:space="preserve">(národní sportovní svaz) </w:t>
      </w:r>
      <w:r w:rsidRPr="006000D0">
        <w:rPr>
          <w:rFonts w:ascii="Arial" w:eastAsia="Times New Roman" w:hAnsi="Arial" w:cs="Arial"/>
          <w:sz w:val="22"/>
          <w:lang w:eastAsia="cs-CZ"/>
        </w:rPr>
        <w:t>dodržovat etické a morální standardy a rovněž závazek jednat vždy v souladu s platnými právními předpisy, mimo jiné i se zákonem č. 418/2011Sb. o trestní odpovědnosti právnických osob a řízení proti nim v platném znění.</w:t>
      </w: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numPr>
          <w:ilvl w:val="0"/>
          <w:numId w:val="9"/>
        </w:numPr>
        <w:jc w:val="both"/>
        <w:rPr>
          <w:rFonts w:ascii="Arial" w:eastAsia="Times New Roman" w:hAnsi="Arial" w:cs="Arial"/>
          <w:sz w:val="22"/>
          <w:lang w:eastAsia="cs-CZ"/>
        </w:rPr>
      </w:pPr>
      <w:r w:rsidRPr="006000D0">
        <w:rPr>
          <w:rFonts w:ascii="Arial" w:eastAsia="Times New Roman" w:hAnsi="Arial" w:cs="Arial"/>
          <w:sz w:val="22"/>
          <w:lang w:eastAsia="cs-CZ"/>
        </w:rPr>
        <w:t>Mezi dílčí cíle Programu patří:</w:t>
      </w: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numPr>
          <w:ilvl w:val="0"/>
          <w:numId w:val="3"/>
        </w:numPr>
        <w:jc w:val="both"/>
        <w:rPr>
          <w:rFonts w:ascii="Arial" w:eastAsia="Times New Roman" w:hAnsi="Arial" w:cs="Arial"/>
          <w:sz w:val="22"/>
          <w:lang w:eastAsia="cs-CZ"/>
        </w:rPr>
      </w:pPr>
      <w:r w:rsidRPr="006000D0">
        <w:rPr>
          <w:rFonts w:ascii="Arial" w:eastAsia="Times New Roman" w:hAnsi="Arial" w:cs="Arial"/>
          <w:sz w:val="22"/>
          <w:lang w:eastAsia="cs-CZ"/>
        </w:rPr>
        <w:t>snižovat motivaci zaměstnanců, volených funkcionářů a jiných pracovníků (dále společně jen zaměstnanci) ke korupci a zvyšovat pravděpodobnost jejího odhalení;</w:t>
      </w:r>
    </w:p>
    <w:p w:rsidR="00780BAD" w:rsidRPr="006000D0" w:rsidRDefault="00780BAD" w:rsidP="00780BAD">
      <w:pPr>
        <w:numPr>
          <w:ilvl w:val="0"/>
          <w:numId w:val="3"/>
        </w:numPr>
        <w:jc w:val="both"/>
        <w:rPr>
          <w:rFonts w:ascii="Arial" w:eastAsia="Times New Roman" w:hAnsi="Arial" w:cs="Arial"/>
          <w:sz w:val="22"/>
          <w:lang w:eastAsia="cs-CZ"/>
        </w:rPr>
      </w:pPr>
      <w:r w:rsidRPr="006000D0">
        <w:rPr>
          <w:rFonts w:ascii="Arial" w:eastAsia="Times New Roman" w:hAnsi="Arial" w:cs="Arial"/>
          <w:sz w:val="22"/>
          <w:lang w:eastAsia="cs-CZ"/>
        </w:rPr>
        <w:t xml:space="preserve">stanovit jasná pravidla při jednání _________ </w:t>
      </w:r>
      <w:r w:rsidRPr="006000D0">
        <w:rPr>
          <w:rFonts w:ascii="Arial" w:eastAsia="Times New Roman" w:hAnsi="Arial" w:cs="Arial"/>
          <w:i/>
          <w:sz w:val="20"/>
          <w:szCs w:val="20"/>
          <w:lang w:eastAsia="cs-CZ"/>
        </w:rPr>
        <w:t>(národní sportovní svaz)</w:t>
      </w:r>
      <w:r w:rsidRPr="006000D0">
        <w:rPr>
          <w:rFonts w:ascii="Arial" w:eastAsia="Times New Roman" w:hAnsi="Arial" w:cs="Arial"/>
          <w:sz w:val="22"/>
          <w:lang w:eastAsia="cs-CZ"/>
        </w:rPr>
        <w:t>, zejména v rámci spolupráce s partnery, při činnosti související s poskytnutím dotace z veřejných rozpočtů a při zadávání veřejných zakázek;</w:t>
      </w:r>
    </w:p>
    <w:p w:rsidR="00780BAD" w:rsidRPr="006000D0" w:rsidRDefault="00780BAD" w:rsidP="00780BAD">
      <w:pPr>
        <w:numPr>
          <w:ilvl w:val="0"/>
          <w:numId w:val="3"/>
        </w:numPr>
        <w:jc w:val="both"/>
        <w:rPr>
          <w:rFonts w:ascii="Arial" w:eastAsia="Times New Roman" w:hAnsi="Arial" w:cs="Arial"/>
          <w:sz w:val="22"/>
          <w:lang w:eastAsia="cs-CZ"/>
        </w:rPr>
      </w:pPr>
      <w:r w:rsidRPr="006000D0">
        <w:rPr>
          <w:rFonts w:ascii="Arial" w:eastAsia="Times New Roman" w:hAnsi="Arial" w:cs="Arial"/>
          <w:sz w:val="22"/>
          <w:lang w:eastAsia="cs-CZ"/>
        </w:rPr>
        <w:t>nastavit účinné kontrolní mechanismy a zajistit efektivní odhalování korupčního jednání;</w:t>
      </w:r>
    </w:p>
    <w:p w:rsidR="00780BAD" w:rsidRPr="006000D0" w:rsidRDefault="00780BAD" w:rsidP="00780BAD">
      <w:pPr>
        <w:numPr>
          <w:ilvl w:val="0"/>
          <w:numId w:val="3"/>
        </w:numPr>
        <w:jc w:val="both"/>
        <w:rPr>
          <w:rFonts w:ascii="Arial" w:eastAsia="Times New Roman" w:hAnsi="Arial" w:cs="Arial"/>
          <w:sz w:val="22"/>
          <w:lang w:eastAsia="cs-CZ"/>
        </w:rPr>
      </w:pPr>
      <w:r w:rsidRPr="006000D0">
        <w:rPr>
          <w:rFonts w:ascii="Arial" w:eastAsia="Times New Roman" w:hAnsi="Arial" w:cs="Arial"/>
          <w:sz w:val="22"/>
          <w:lang w:eastAsia="cs-CZ"/>
        </w:rPr>
        <w:t>minimalizovat škody způsobené korupčním jednáním a zabránit opakování obdobného jednání;</w:t>
      </w:r>
    </w:p>
    <w:p w:rsidR="00780BAD" w:rsidRPr="006000D0" w:rsidRDefault="00780BAD" w:rsidP="00780BAD">
      <w:pPr>
        <w:numPr>
          <w:ilvl w:val="0"/>
          <w:numId w:val="3"/>
        </w:numPr>
        <w:jc w:val="both"/>
        <w:rPr>
          <w:rFonts w:ascii="Arial" w:eastAsia="Times New Roman" w:hAnsi="Arial" w:cs="Arial"/>
          <w:sz w:val="22"/>
          <w:lang w:eastAsia="cs-CZ"/>
        </w:rPr>
      </w:pPr>
      <w:r w:rsidRPr="006000D0">
        <w:rPr>
          <w:rFonts w:ascii="Arial" w:eastAsia="Times New Roman" w:hAnsi="Arial" w:cs="Arial"/>
          <w:sz w:val="22"/>
          <w:lang w:eastAsia="cs-CZ"/>
        </w:rPr>
        <w:t xml:space="preserve">zdokonalovat Program. </w:t>
      </w:r>
    </w:p>
    <w:p w:rsidR="00780BAD" w:rsidRPr="006000D0" w:rsidRDefault="00780BAD" w:rsidP="00780BAD">
      <w:pPr>
        <w:rPr>
          <w:rFonts w:ascii="Arial" w:eastAsia="Times New Roman" w:hAnsi="Arial" w:cs="Arial"/>
          <w:b/>
          <w:sz w:val="22"/>
          <w:lang w:eastAsia="cs-CZ"/>
        </w:rPr>
      </w:pPr>
      <w:r w:rsidRPr="006000D0">
        <w:rPr>
          <w:rFonts w:ascii="Arial" w:eastAsia="Times New Roman" w:hAnsi="Arial" w:cs="Arial"/>
          <w:b/>
          <w:sz w:val="22"/>
          <w:lang w:eastAsia="cs-CZ"/>
        </w:rPr>
        <w:lastRenderedPageBreak/>
        <w:t>III.</w:t>
      </w:r>
    </w:p>
    <w:p w:rsidR="00780BAD" w:rsidRPr="006000D0" w:rsidRDefault="00780BAD" w:rsidP="00780BAD">
      <w:pPr>
        <w:rPr>
          <w:rFonts w:ascii="Arial" w:eastAsia="Times New Roman" w:hAnsi="Arial" w:cs="Arial"/>
          <w:b/>
          <w:sz w:val="22"/>
          <w:u w:val="single"/>
          <w:lang w:eastAsia="cs-CZ"/>
        </w:rPr>
      </w:pPr>
      <w:r w:rsidRPr="006000D0">
        <w:rPr>
          <w:rFonts w:ascii="Arial" w:eastAsia="Times New Roman" w:hAnsi="Arial" w:cs="Arial"/>
          <w:b/>
          <w:sz w:val="22"/>
          <w:u w:val="single"/>
          <w:lang w:eastAsia="cs-CZ"/>
        </w:rPr>
        <w:t>Definice pojmů</w:t>
      </w: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sz w:val="22"/>
          <w:lang w:eastAsia="cs-CZ"/>
        </w:rPr>
        <w:t xml:space="preserve">Pro účely Programu je korupce definována jako jednání, při kterém dochází ke zneužití postavení nebo funkce k osobnímu prospěchu či získání jiné výhody pro sebe a/nebo _________ </w:t>
      </w:r>
      <w:r w:rsidRPr="006000D0">
        <w:rPr>
          <w:rFonts w:ascii="Arial" w:eastAsia="Times New Roman" w:hAnsi="Arial" w:cs="Arial"/>
          <w:i/>
          <w:sz w:val="20"/>
          <w:szCs w:val="20"/>
          <w:lang w:eastAsia="cs-CZ"/>
        </w:rPr>
        <w:t>(národní sportovní svaz)</w:t>
      </w:r>
      <w:r w:rsidRPr="006000D0">
        <w:rPr>
          <w:rFonts w:ascii="Arial" w:eastAsia="Times New Roman" w:hAnsi="Arial" w:cs="Arial"/>
          <w:sz w:val="22"/>
          <w:lang w:eastAsia="cs-CZ"/>
        </w:rPr>
        <w:t xml:space="preserve"> a/nebo jinou osobu, a to v rozporu s právním řádem či etickými pravidly. Za osobní prospěch či získání výhody jsou považovány i prospěch a výhody pro osoby blízké či pro právnické osoby v obchodním či jiném vztahu. V českých podmínkách se pro korupci užívá jako synonymum také pojem úplatkářství. Zákon č. 40/2009Sb., trestní zákoník v platném znění rozlišuje následující trestné činy:</w:t>
      </w:r>
    </w:p>
    <w:p w:rsidR="00780BAD" w:rsidRPr="006000D0" w:rsidRDefault="00780BAD" w:rsidP="00780BAD">
      <w:pPr>
        <w:jc w:val="both"/>
        <w:rPr>
          <w:rFonts w:ascii="Arial" w:eastAsia="Times New Roman" w:hAnsi="Arial" w:cs="Arial"/>
          <w:b/>
          <w:sz w:val="22"/>
          <w:lang w:eastAsia="cs-CZ"/>
        </w:rPr>
      </w:pPr>
    </w:p>
    <w:p w:rsidR="00780BAD" w:rsidRPr="006000D0" w:rsidRDefault="00780BAD" w:rsidP="00780BAD">
      <w:pPr>
        <w:numPr>
          <w:ilvl w:val="0"/>
          <w:numId w:val="4"/>
        </w:numPr>
        <w:jc w:val="both"/>
        <w:rPr>
          <w:rFonts w:ascii="Arial" w:eastAsia="Times New Roman" w:hAnsi="Arial" w:cs="Arial"/>
          <w:sz w:val="22"/>
          <w:lang w:eastAsia="cs-CZ"/>
        </w:rPr>
      </w:pPr>
      <w:r w:rsidRPr="006000D0">
        <w:rPr>
          <w:rFonts w:ascii="Arial" w:eastAsia="Times New Roman" w:hAnsi="Arial" w:cs="Arial"/>
          <w:b/>
          <w:sz w:val="22"/>
          <w:lang w:eastAsia="cs-CZ"/>
        </w:rPr>
        <w:t>Přijetí úplatku</w:t>
      </w:r>
      <w:r w:rsidRPr="006000D0">
        <w:rPr>
          <w:rFonts w:ascii="Arial" w:eastAsia="Times New Roman" w:hAnsi="Arial" w:cs="Arial"/>
          <w:sz w:val="22"/>
          <w:lang w:eastAsia="cs-CZ"/>
        </w:rPr>
        <w:t xml:space="preserve"> – osoba sama nebo prostřednictvím jiného v souvislosti s obstaráváním věci obecného zájmu pro sebe nebo jiného přijme nebo si dá slíbit úplatek; osoba sama nebo prostřednictvím jiného v souvislosti s podnikáním svým nebo jiného pro sebe nebo jiného přijme nebo si dá slíbit úplatek; osoba za předchozích okolností úplatek žádá.</w:t>
      </w: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numPr>
          <w:ilvl w:val="0"/>
          <w:numId w:val="4"/>
        </w:numPr>
        <w:jc w:val="both"/>
        <w:rPr>
          <w:rFonts w:ascii="Arial" w:eastAsia="Times New Roman" w:hAnsi="Arial" w:cs="Arial"/>
          <w:sz w:val="22"/>
          <w:lang w:eastAsia="cs-CZ"/>
        </w:rPr>
      </w:pPr>
      <w:r w:rsidRPr="006000D0">
        <w:rPr>
          <w:rFonts w:ascii="Arial" w:eastAsia="Times New Roman" w:hAnsi="Arial" w:cs="Arial"/>
          <w:b/>
          <w:sz w:val="22"/>
          <w:lang w:eastAsia="cs-CZ"/>
        </w:rPr>
        <w:t>Podplácení</w:t>
      </w:r>
      <w:r w:rsidRPr="006000D0">
        <w:rPr>
          <w:rFonts w:ascii="Arial" w:eastAsia="Times New Roman" w:hAnsi="Arial" w:cs="Arial"/>
          <w:sz w:val="22"/>
          <w:lang w:eastAsia="cs-CZ"/>
        </w:rPr>
        <w:t xml:space="preserve"> – osoba sama nebo prostřednictvím jiného poskytne nebo slíbí úplatek jinému nebo pro jiného v souvislosti s obstaráváním věcí obecného zájmu; osoba sama nebo prostřednictvím jiného poskytne nebo slíbí úplatek jinému nebo pro jiného v souvislosti s podnikáním svým nebo jiného.</w:t>
      </w: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numPr>
          <w:ilvl w:val="0"/>
          <w:numId w:val="4"/>
        </w:numPr>
        <w:jc w:val="both"/>
        <w:rPr>
          <w:rFonts w:ascii="Arial" w:eastAsia="Times New Roman" w:hAnsi="Arial" w:cs="Arial"/>
          <w:sz w:val="22"/>
          <w:lang w:eastAsia="cs-CZ"/>
        </w:rPr>
      </w:pPr>
      <w:r w:rsidRPr="006000D0">
        <w:rPr>
          <w:rFonts w:ascii="Arial" w:eastAsia="Times New Roman" w:hAnsi="Arial" w:cs="Arial"/>
          <w:b/>
          <w:sz w:val="22"/>
          <w:lang w:eastAsia="cs-CZ"/>
        </w:rPr>
        <w:t>Nepřímé úplatkářství</w:t>
      </w:r>
      <w:r w:rsidRPr="006000D0">
        <w:rPr>
          <w:rFonts w:ascii="Arial" w:eastAsia="Times New Roman" w:hAnsi="Arial" w:cs="Arial"/>
          <w:sz w:val="22"/>
          <w:lang w:eastAsia="cs-CZ"/>
        </w:rPr>
        <w:t xml:space="preserve"> – osoba sama nebo prostřednictvím jiného žádá, dá si slíbit nebo příjme úplatek za to, že bude svým vlivem nebo prostřednictvím jiného působit na výkon pravomoci úřední osoby, nebo za to, že tak již učinila; osoba sama nebo prostřednictvím jiného z předchozích důvodů poskytne, nabídne nebo slíbí úplatek.</w:t>
      </w: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rPr>
          <w:rFonts w:ascii="Arial" w:eastAsia="Times New Roman" w:hAnsi="Arial" w:cs="Arial"/>
          <w:b/>
          <w:sz w:val="22"/>
          <w:lang w:eastAsia="cs-CZ"/>
        </w:rPr>
      </w:pPr>
      <w:r w:rsidRPr="006000D0">
        <w:rPr>
          <w:rFonts w:ascii="Arial" w:eastAsia="Times New Roman" w:hAnsi="Arial" w:cs="Arial"/>
          <w:b/>
          <w:sz w:val="22"/>
          <w:lang w:eastAsia="cs-CZ"/>
        </w:rPr>
        <w:t>IV.</w:t>
      </w:r>
    </w:p>
    <w:p w:rsidR="00780BAD" w:rsidRPr="006000D0" w:rsidRDefault="00780BAD" w:rsidP="00780BAD">
      <w:pPr>
        <w:rPr>
          <w:rFonts w:ascii="Arial" w:eastAsia="Times New Roman" w:hAnsi="Arial" w:cs="Arial"/>
          <w:b/>
          <w:sz w:val="22"/>
          <w:u w:val="single"/>
          <w:lang w:eastAsia="cs-CZ"/>
        </w:rPr>
      </w:pPr>
      <w:r w:rsidRPr="006000D0">
        <w:rPr>
          <w:rFonts w:ascii="Arial" w:eastAsia="Times New Roman" w:hAnsi="Arial" w:cs="Arial"/>
          <w:b/>
          <w:sz w:val="22"/>
          <w:u w:val="single"/>
          <w:lang w:eastAsia="cs-CZ"/>
        </w:rPr>
        <w:t>Vytváření a posilování protikorupční kultury</w:t>
      </w: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sz w:val="22"/>
          <w:lang w:eastAsia="cs-CZ"/>
        </w:rPr>
        <w:t xml:space="preserve">Jedním ze základních pilířů Programu je prostředí, v němž je odmítáno korupční jednání. Hlavními nástroji pro vytvoření takového prostředí jsou propagace protikorupčního postoje vedoucími pracovníky, propagace etických zásad, osvěta a posilování morální integrity zaměstnanců formou jejich vzdělávání. </w:t>
      </w: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numPr>
          <w:ilvl w:val="0"/>
          <w:numId w:val="5"/>
        </w:numPr>
        <w:jc w:val="both"/>
        <w:rPr>
          <w:rFonts w:ascii="Arial" w:eastAsia="Times New Roman" w:hAnsi="Arial" w:cs="Arial"/>
          <w:b/>
          <w:sz w:val="22"/>
          <w:u w:val="single"/>
          <w:lang w:eastAsia="cs-CZ"/>
        </w:rPr>
      </w:pPr>
      <w:r w:rsidRPr="006000D0">
        <w:rPr>
          <w:rFonts w:ascii="Arial" w:eastAsia="Times New Roman" w:hAnsi="Arial" w:cs="Arial"/>
          <w:b/>
          <w:sz w:val="22"/>
          <w:u w:val="single"/>
          <w:lang w:eastAsia="cs-CZ"/>
        </w:rPr>
        <w:t>Propagace protikorupčního postoje:</w:t>
      </w: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sz w:val="22"/>
          <w:lang w:eastAsia="cs-CZ"/>
        </w:rPr>
        <w:t xml:space="preserve">Protikorupčním postojem se rozumí zejména dodržování příslušných právních a interních předpisů, zdůrazňování důležitosti existence a dodržování etických zásad pří výkonu práce, jednání odmítajícího korupci a jiné neopodstatněné zvýhodňování sebe či jiného. </w:t>
      </w: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sz w:val="22"/>
          <w:lang w:eastAsia="cs-CZ"/>
        </w:rPr>
        <w:t xml:space="preserve">_________ </w:t>
      </w:r>
      <w:r w:rsidRPr="006000D0">
        <w:rPr>
          <w:rFonts w:ascii="Arial" w:eastAsia="Times New Roman" w:hAnsi="Arial" w:cs="Arial"/>
          <w:i/>
          <w:sz w:val="20"/>
          <w:szCs w:val="20"/>
          <w:lang w:eastAsia="cs-CZ"/>
        </w:rPr>
        <w:t xml:space="preserve">(národní sportovní svaz) </w:t>
      </w:r>
      <w:r w:rsidRPr="006000D0">
        <w:rPr>
          <w:rFonts w:ascii="Arial" w:eastAsia="Times New Roman" w:hAnsi="Arial" w:cs="Arial"/>
          <w:sz w:val="22"/>
          <w:lang w:eastAsia="cs-CZ"/>
        </w:rPr>
        <w:t>schválením Programu:</w:t>
      </w: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dává jednoznačně najevo, že je odhodlán předcházet korupci a jinému neopodstatněnému zvýhodňování a uplatňovat vůči takovým jednáním princip nulové tolerance;</w:t>
      </w: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zavazuje se jednat vždy poctivě a otevřeně;</w:t>
      </w: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 xml:space="preserve">prosazuje napříč _________ </w:t>
      </w:r>
      <w:r w:rsidRPr="006000D0">
        <w:rPr>
          <w:rFonts w:ascii="Arial" w:eastAsia="Times New Roman" w:hAnsi="Arial" w:cs="Arial"/>
          <w:i/>
          <w:sz w:val="20"/>
          <w:szCs w:val="20"/>
          <w:lang w:eastAsia="cs-CZ"/>
        </w:rPr>
        <w:t xml:space="preserve">(národní sportovní svaz) </w:t>
      </w:r>
      <w:r w:rsidRPr="006000D0">
        <w:rPr>
          <w:rFonts w:ascii="Arial" w:eastAsia="Times New Roman" w:hAnsi="Arial" w:cs="Arial"/>
          <w:sz w:val="22"/>
          <w:lang w:eastAsia="cs-CZ"/>
        </w:rPr>
        <w:t>kulturu, v níž není korupce ani jiné neopodstatněné zvýhodňování v žádném případě akceptovatelné</w:t>
      </w: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sz w:val="22"/>
          <w:lang w:eastAsia="cs-CZ"/>
        </w:rPr>
        <w:t xml:space="preserve">Vedoucí zaměstnanci na jednotlivých pracovištích aktivně propagují protikorupční postoje _________ </w:t>
      </w:r>
      <w:r w:rsidRPr="006000D0">
        <w:rPr>
          <w:rFonts w:ascii="Arial" w:eastAsia="Times New Roman" w:hAnsi="Arial" w:cs="Arial"/>
          <w:i/>
          <w:sz w:val="20"/>
          <w:szCs w:val="20"/>
          <w:lang w:eastAsia="cs-CZ"/>
        </w:rPr>
        <w:t>(národní sportovní svaz)</w:t>
      </w:r>
      <w:r w:rsidRPr="006000D0">
        <w:rPr>
          <w:rFonts w:ascii="Arial" w:eastAsia="Times New Roman" w:hAnsi="Arial" w:cs="Arial"/>
          <w:sz w:val="22"/>
          <w:lang w:eastAsia="cs-CZ"/>
        </w:rPr>
        <w:t xml:space="preserve"> a průběžně hodnotí jednotlivá korupční rizika. Vedoucí zaměstnanci seznamují své podřízené s případy korupčního jednání, pokud se na daném pracovišti vyskytly, se způsoby řešení a důsledky takového jednání.</w:t>
      </w: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numPr>
          <w:ilvl w:val="0"/>
          <w:numId w:val="5"/>
        </w:numPr>
        <w:jc w:val="both"/>
        <w:rPr>
          <w:rFonts w:ascii="Arial" w:eastAsia="Times New Roman" w:hAnsi="Arial" w:cs="Arial"/>
          <w:b/>
          <w:sz w:val="22"/>
          <w:u w:val="single"/>
          <w:lang w:eastAsia="cs-CZ"/>
        </w:rPr>
      </w:pPr>
      <w:r w:rsidRPr="006000D0">
        <w:rPr>
          <w:rFonts w:ascii="Arial" w:eastAsia="Times New Roman" w:hAnsi="Arial" w:cs="Arial"/>
          <w:b/>
          <w:sz w:val="22"/>
          <w:u w:val="single"/>
          <w:lang w:eastAsia="cs-CZ"/>
        </w:rPr>
        <w:t xml:space="preserve">Etický kodex zaměstnanců </w:t>
      </w:r>
      <w:r w:rsidRPr="006000D0">
        <w:rPr>
          <w:rFonts w:ascii="Arial" w:eastAsia="Times New Roman" w:hAnsi="Arial" w:cs="Arial"/>
          <w:b/>
          <w:sz w:val="22"/>
          <w:lang w:eastAsia="cs-CZ"/>
        </w:rPr>
        <w:t xml:space="preserve">_________ </w:t>
      </w:r>
      <w:r w:rsidRPr="006000D0">
        <w:rPr>
          <w:rFonts w:ascii="Arial" w:eastAsia="Times New Roman" w:hAnsi="Arial" w:cs="Arial"/>
          <w:b/>
          <w:i/>
          <w:sz w:val="20"/>
          <w:szCs w:val="20"/>
          <w:lang w:eastAsia="cs-CZ"/>
        </w:rPr>
        <w:t>(národní sportovní svaz)</w:t>
      </w:r>
      <w:r w:rsidRPr="006000D0">
        <w:rPr>
          <w:rFonts w:ascii="Arial" w:eastAsia="Times New Roman" w:hAnsi="Arial" w:cs="Arial"/>
          <w:b/>
          <w:sz w:val="22"/>
          <w:u w:val="single"/>
          <w:lang w:eastAsia="cs-CZ"/>
        </w:rPr>
        <w:t>:</w:t>
      </w:r>
    </w:p>
    <w:p w:rsidR="00780BAD" w:rsidRPr="006000D0" w:rsidRDefault="00780BAD" w:rsidP="00780BAD">
      <w:pPr>
        <w:jc w:val="both"/>
        <w:rPr>
          <w:rFonts w:ascii="Arial" w:eastAsia="Times New Roman" w:hAnsi="Arial" w:cs="Arial"/>
          <w:b/>
          <w:sz w:val="22"/>
          <w:u w:val="single"/>
          <w:lang w:eastAsia="cs-CZ"/>
        </w:rPr>
      </w:pPr>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sz w:val="22"/>
          <w:lang w:eastAsia="cs-CZ"/>
        </w:rPr>
        <w:t xml:space="preserve">Etický kodex zaměstnanců _________ </w:t>
      </w:r>
      <w:r w:rsidRPr="006000D0">
        <w:rPr>
          <w:rFonts w:ascii="Arial" w:eastAsia="Times New Roman" w:hAnsi="Arial" w:cs="Arial"/>
          <w:i/>
          <w:sz w:val="20"/>
          <w:szCs w:val="20"/>
          <w:lang w:eastAsia="cs-CZ"/>
        </w:rPr>
        <w:t>(národní sportovní svaz)</w:t>
      </w:r>
      <w:r w:rsidRPr="006000D0">
        <w:rPr>
          <w:rFonts w:ascii="Arial" w:eastAsia="Times New Roman" w:hAnsi="Arial" w:cs="Arial"/>
          <w:sz w:val="22"/>
          <w:lang w:eastAsia="cs-CZ"/>
        </w:rPr>
        <w:t xml:space="preserve"> vymezuje a podporuje žádoucí standardy chování a jednání zaměstnanců, volených funkcionářů a dalších pracovníků při výkonu jejich činnosti pro _________ </w:t>
      </w:r>
      <w:r w:rsidRPr="006000D0">
        <w:rPr>
          <w:rFonts w:ascii="Arial" w:eastAsia="Times New Roman" w:hAnsi="Arial" w:cs="Arial"/>
          <w:i/>
          <w:sz w:val="20"/>
          <w:szCs w:val="20"/>
          <w:lang w:eastAsia="cs-CZ"/>
        </w:rPr>
        <w:t>(národní sportovní svaz)</w:t>
      </w:r>
      <w:r w:rsidRPr="006000D0">
        <w:rPr>
          <w:rFonts w:ascii="Arial" w:eastAsia="Times New Roman" w:hAnsi="Arial" w:cs="Arial"/>
          <w:sz w:val="22"/>
          <w:lang w:eastAsia="cs-CZ"/>
        </w:rPr>
        <w:t>.</w:t>
      </w: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sz w:val="22"/>
          <w:lang w:eastAsia="cs-CZ"/>
        </w:rPr>
        <w:t xml:space="preserve">Porušení jednotlivých ustanovení etického kodexu může být posuzováno jako porušení pracovních povinností dle příslušných pracovně právních předpisů či důvodem k ukončení spolupráce s osobu, která se takového porušení dopustila. </w:t>
      </w:r>
    </w:p>
    <w:p w:rsidR="00780BAD" w:rsidRPr="006000D0" w:rsidRDefault="00780BAD" w:rsidP="00780BAD">
      <w:pPr>
        <w:jc w:val="both"/>
        <w:rPr>
          <w:rFonts w:ascii="Arial" w:eastAsia="Times New Roman" w:hAnsi="Arial" w:cs="Arial"/>
          <w:b/>
          <w:sz w:val="22"/>
          <w:lang w:eastAsia="cs-CZ"/>
        </w:rPr>
      </w:pPr>
    </w:p>
    <w:p w:rsidR="00780BAD" w:rsidRPr="006000D0" w:rsidRDefault="00780BAD" w:rsidP="00780BAD">
      <w:pPr>
        <w:jc w:val="both"/>
        <w:rPr>
          <w:rFonts w:ascii="Arial" w:eastAsia="Times New Roman" w:hAnsi="Arial" w:cs="Arial"/>
          <w:b/>
          <w:sz w:val="22"/>
          <w:lang w:eastAsia="cs-CZ"/>
        </w:rPr>
      </w:pPr>
    </w:p>
    <w:p w:rsidR="00780BAD" w:rsidRPr="006000D0" w:rsidRDefault="00780BAD" w:rsidP="00780BAD">
      <w:pPr>
        <w:numPr>
          <w:ilvl w:val="0"/>
          <w:numId w:val="5"/>
        </w:numPr>
        <w:jc w:val="both"/>
        <w:rPr>
          <w:rFonts w:ascii="Arial" w:eastAsia="Times New Roman" w:hAnsi="Arial" w:cs="Arial"/>
          <w:b/>
          <w:sz w:val="22"/>
          <w:u w:val="single"/>
          <w:lang w:eastAsia="cs-CZ"/>
        </w:rPr>
      </w:pPr>
      <w:r w:rsidRPr="006000D0">
        <w:rPr>
          <w:rFonts w:ascii="Arial" w:eastAsia="Times New Roman" w:hAnsi="Arial" w:cs="Arial"/>
          <w:b/>
          <w:sz w:val="22"/>
          <w:u w:val="single"/>
          <w:lang w:eastAsia="cs-CZ"/>
        </w:rPr>
        <w:t xml:space="preserve">Vzdělávání zaměstnanců </w:t>
      </w:r>
    </w:p>
    <w:p w:rsidR="00780BAD" w:rsidRPr="006000D0" w:rsidRDefault="00780BAD" w:rsidP="00780BAD">
      <w:pPr>
        <w:jc w:val="both"/>
        <w:rPr>
          <w:rFonts w:ascii="Arial" w:eastAsia="Times New Roman" w:hAnsi="Arial" w:cs="Arial"/>
          <w:b/>
          <w:sz w:val="22"/>
          <w:lang w:eastAsia="cs-CZ"/>
        </w:rPr>
      </w:pPr>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sz w:val="22"/>
          <w:lang w:eastAsia="cs-CZ"/>
        </w:rPr>
        <w:t xml:space="preserve">Zásadní součástí vyspělé protikorupční kultury je silné povědomí zaměstnanců o Programu, jejich schopnost rozpoznat korupční rizika a adekvátně na ně reagovat. Za tímto účelem je nezbytné průběžně a opakovaně pořádat školení zaměstnanců. Cílem školení je vysvětlit zaměstnancům důvody existence protikorupčních pravidel, jejich konkrétní podobu, způsoby a postupy, jakými lze tato pravidla dodržovat, a vyhnout se tak případné sankci. </w:t>
      </w:r>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sz w:val="22"/>
          <w:lang w:eastAsia="cs-CZ"/>
        </w:rPr>
        <w:t xml:space="preserve"> </w:t>
      </w:r>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sz w:val="22"/>
          <w:lang w:eastAsia="cs-CZ"/>
        </w:rPr>
        <w:t xml:space="preserve">Cílem školení je zajištění, aby zaměstnanci _________ </w:t>
      </w:r>
      <w:r w:rsidRPr="006000D0">
        <w:rPr>
          <w:rFonts w:ascii="Arial" w:eastAsia="Times New Roman" w:hAnsi="Arial" w:cs="Arial"/>
          <w:i/>
          <w:sz w:val="20"/>
          <w:szCs w:val="20"/>
          <w:lang w:eastAsia="cs-CZ"/>
        </w:rPr>
        <w:t>(národní sportovní svaz)</w:t>
      </w:r>
      <w:r w:rsidRPr="006000D0">
        <w:rPr>
          <w:rFonts w:ascii="Arial" w:eastAsia="Times New Roman" w:hAnsi="Arial" w:cs="Arial"/>
          <w:sz w:val="22"/>
          <w:lang w:eastAsia="cs-CZ"/>
        </w:rPr>
        <w:t xml:space="preserve">: </w:t>
      </w: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 xml:space="preserve">věděli, co je korupce a byli schopni ji rozpoznat; </w:t>
      </w: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 xml:space="preserve">znali korupční rizika a jak v nich jednat; </w:t>
      </w: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 xml:space="preserve">znali příslušné právní předpisy; </w:t>
      </w: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 xml:space="preserve">věděli, jak se zachovat, když je po nich vyžadován úplatek/je jim úplatek nabízen; </w:t>
      </w: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 xml:space="preserve">věděli, jak se zachovat, když jsou svědky korupčního jednání; </w:t>
      </w: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 xml:space="preserve">znali potenciální následky pro _________ </w:t>
      </w:r>
      <w:r w:rsidRPr="006000D0">
        <w:rPr>
          <w:rFonts w:ascii="Arial" w:eastAsia="Times New Roman" w:hAnsi="Arial" w:cs="Arial"/>
          <w:i/>
          <w:sz w:val="20"/>
          <w:szCs w:val="20"/>
          <w:lang w:eastAsia="cs-CZ"/>
        </w:rPr>
        <w:t>(národní sportovní svaz)</w:t>
      </w:r>
      <w:r w:rsidRPr="006000D0">
        <w:rPr>
          <w:rFonts w:ascii="Arial" w:eastAsia="Times New Roman" w:hAnsi="Arial" w:cs="Arial"/>
          <w:sz w:val="22"/>
          <w:lang w:eastAsia="cs-CZ"/>
        </w:rPr>
        <w:t xml:space="preserve">, pokud nebudou jednat v souladu s Programem; </w:t>
      </w: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 xml:space="preserve">věděli, že _________ </w:t>
      </w:r>
      <w:r w:rsidRPr="006000D0">
        <w:rPr>
          <w:rFonts w:ascii="Arial" w:eastAsia="Times New Roman" w:hAnsi="Arial" w:cs="Arial"/>
          <w:i/>
          <w:sz w:val="20"/>
          <w:szCs w:val="20"/>
          <w:lang w:eastAsia="cs-CZ"/>
        </w:rPr>
        <w:t>(národní sportovní svaz)</w:t>
      </w:r>
      <w:r w:rsidRPr="006000D0">
        <w:rPr>
          <w:rFonts w:ascii="Arial" w:eastAsia="Times New Roman" w:hAnsi="Arial" w:cs="Arial"/>
          <w:sz w:val="22"/>
          <w:lang w:eastAsia="cs-CZ"/>
        </w:rPr>
        <w:t xml:space="preserve"> poskytne anonymitu a ochranu ohlašovateli v případě oznámení podezření na korupční jednání. </w:t>
      </w: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sz w:val="22"/>
          <w:lang w:eastAsia="cs-CZ"/>
        </w:rPr>
        <w:t xml:space="preserve">Interní školení v oblasti boje proti korupci a jinému zvýhodňování v souvislosti s výkonem jejích práce je pořádáno zpravidla jednou za tři roky. Základní dokumenty jsou pak zveřejněny na webu _________ </w:t>
      </w:r>
      <w:r w:rsidRPr="006000D0">
        <w:rPr>
          <w:rFonts w:ascii="Arial" w:eastAsia="Times New Roman" w:hAnsi="Arial" w:cs="Arial"/>
          <w:i/>
          <w:sz w:val="20"/>
          <w:szCs w:val="20"/>
          <w:lang w:eastAsia="cs-CZ"/>
        </w:rPr>
        <w:t>(národní sportovní svaz)</w:t>
      </w:r>
      <w:r w:rsidRPr="006000D0">
        <w:rPr>
          <w:rFonts w:ascii="Arial" w:eastAsia="Times New Roman" w:hAnsi="Arial" w:cs="Arial"/>
          <w:sz w:val="22"/>
          <w:lang w:eastAsia="cs-CZ"/>
        </w:rPr>
        <w:t>.</w:t>
      </w:r>
    </w:p>
    <w:p w:rsidR="00780BAD" w:rsidRPr="006000D0" w:rsidRDefault="00780BAD" w:rsidP="00780BAD">
      <w:pPr>
        <w:jc w:val="both"/>
        <w:rPr>
          <w:rFonts w:ascii="Arial" w:eastAsia="Times New Roman" w:hAnsi="Arial" w:cs="Arial"/>
          <w:b/>
          <w:sz w:val="22"/>
          <w:lang w:eastAsia="cs-CZ"/>
        </w:rPr>
      </w:pPr>
    </w:p>
    <w:p w:rsidR="00780BAD" w:rsidRPr="006000D0" w:rsidRDefault="00780BAD" w:rsidP="00780BAD">
      <w:pPr>
        <w:jc w:val="both"/>
        <w:rPr>
          <w:rFonts w:ascii="Arial" w:eastAsia="Times New Roman" w:hAnsi="Arial" w:cs="Arial"/>
          <w:b/>
          <w:sz w:val="22"/>
          <w:lang w:eastAsia="cs-CZ"/>
        </w:rPr>
      </w:pPr>
    </w:p>
    <w:p w:rsidR="00780BAD" w:rsidRPr="006000D0" w:rsidRDefault="00780BAD" w:rsidP="00780BAD">
      <w:pPr>
        <w:numPr>
          <w:ilvl w:val="0"/>
          <w:numId w:val="5"/>
        </w:numPr>
        <w:jc w:val="both"/>
        <w:rPr>
          <w:rFonts w:ascii="Arial" w:eastAsia="Times New Roman" w:hAnsi="Arial" w:cs="Arial"/>
          <w:b/>
          <w:sz w:val="22"/>
          <w:u w:val="single"/>
          <w:lang w:eastAsia="cs-CZ"/>
        </w:rPr>
      </w:pPr>
      <w:bookmarkStart w:id="0" w:name="_Toc41427"/>
      <w:r w:rsidRPr="006000D0">
        <w:rPr>
          <w:rFonts w:ascii="Arial" w:eastAsia="Times New Roman" w:hAnsi="Arial" w:cs="Arial"/>
          <w:b/>
          <w:sz w:val="22"/>
          <w:u w:val="single"/>
          <w:lang w:eastAsia="cs-CZ"/>
        </w:rPr>
        <w:t xml:space="preserve">Systém pro oznámení podezření na korupční jednání </w:t>
      </w:r>
      <w:bookmarkEnd w:id="0"/>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sz w:val="22"/>
          <w:lang w:eastAsia="cs-CZ"/>
        </w:rPr>
        <w:t xml:space="preserve"> </w:t>
      </w:r>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sz w:val="22"/>
          <w:lang w:eastAsia="cs-CZ"/>
        </w:rPr>
        <w:t>K efektivnímu boji proti korupci přispívá vytvoření efektivního systému pro interní oznamování zaměstnanců o porušení nebo hrozícím porušení protikorupčních pravidel.</w:t>
      </w: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sz w:val="22"/>
          <w:lang w:eastAsia="cs-CZ"/>
        </w:rPr>
        <w:t xml:space="preserve">_________ </w:t>
      </w:r>
      <w:r w:rsidRPr="006000D0">
        <w:rPr>
          <w:rFonts w:ascii="Arial" w:eastAsia="Times New Roman" w:hAnsi="Arial" w:cs="Arial"/>
          <w:i/>
          <w:sz w:val="20"/>
          <w:szCs w:val="20"/>
          <w:lang w:eastAsia="cs-CZ"/>
        </w:rPr>
        <w:t>(národní sportovní svaz)</w:t>
      </w:r>
      <w:r w:rsidRPr="006000D0">
        <w:rPr>
          <w:rFonts w:ascii="Arial" w:eastAsia="Times New Roman" w:hAnsi="Arial" w:cs="Arial"/>
          <w:sz w:val="22"/>
          <w:lang w:eastAsia="cs-CZ"/>
        </w:rPr>
        <w:t xml:space="preserve"> považuje za zásadní zajistit oznamovatelům anonymitu. Oznamovatelé nebudou za poskytnutí informací v dobré víře, jakkoliv postihováni. V rámci _________ </w:t>
      </w:r>
      <w:r w:rsidRPr="006000D0">
        <w:rPr>
          <w:rFonts w:ascii="Arial" w:eastAsia="Times New Roman" w:hAnsi="Arial" w:cs="Arial"/>
          <w:i/>
          <w:sz w:val="20"/>
          <w:szCs w:val="20"/>
          <w:lang w:eastAsia="cs-CZ"/>
        </w:rPr>
        <w:t>(národní sportovní svaz)</w:t>
      </w:r>
      <w:r w:rsidRPr="006000D0">
        <w:rPr>
          <w:rFonts w:ascii="Arial" w:eastAsia="Times New Roman" w:hAnsi="Arial" w:cs="Arial"/>
          <w:sz w:val="22"/>
          <w:lang w:eastAsia="cs-CZ"/>
        </w:rPr>
        <w:t xml:space="preserve"> je pověřen přijímáním oznámení a vyhodnocením jejich závažnosti _________ </w:t>
      </w:r>
      <w:r w:rsidRPr="006000D0">
        <w:rPr>
          <w:rFonts w:ascii="Arial" w:eastAsia="Times New Roman" w:hAnsi="Arial" w:cs="Arial"/>
          <w:i/>
          <w:sz w:val="20"/>
          <w:szCs w:val="20"/>
          <w:lang w:eastAsia="cs-CZ"/>
        </w:rPr>
        <w:t>(určený orgán/funkcionář národního sportovního svazu)</w:t>
      </w:r>
      <w:r w:rsidRPr="006000D0">
        <w:rPr>
          <w:rFonts w:ascii="Arial" w:eastAsia="Times New Roman" w:hAnsi="Arial" w:cs="Arial"/>
          <w:sz w:val="22"/>
          <w:lang w:eastAsia="cs-CZ"/>
        </w:rPr>
        <w:t xml:space="preserve">. </w:t>
      </w: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sz w:val="22"/>
          <w:lang w:eastAsia="cs-CZ"/>
        </w:rPr>
        <w:t xml:space="preserve">K podání oznámení je možné využít několika možností, a to: </w:t>
      </w: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doručovací adresu: _________;</w:t>
      </w: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 xml:space="preserve">e-mailovou adresu _________;  </w:t>
      </w: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 xml:space="preserve">v případě zaměstnanců – osobní jednání s vedoucím zaměstnancem. </w:t>
      </w:r>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sz w:val="22"/>
          <w:lang w:eastAsia="cs-CZ"/>
        </w:rPr>
        <w:t xml:space="preserve"> </w:t>
      </w:r>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sz w:val="22"/>
          <w:lang w:eastAsia="cs-CZ"/>
        </w:rPr>
        <w:t xml:space="preserve">V oznámení je třeba uvést zejména tyto informace: </w:t>
      </w: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 xml:space="preserve">identifikace osob podezřelých z korupčního jednání a všech zúčastněných osob, případně osob profitujících z korupčního jednání; </w:t>
      </w: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 xml:space="preserve">podrobný a souvislý popis korupčního jednání včetně časového sledu; </w:t>
      </w: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 xml:space="preserve">konkrétní důkazy o korupčním jednání nebo jiné konkrétní poznatky podporující podezření ze spáchání korupčního jednání; </w:t>
      </w: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kontaktní údaje oznamovatele, a to pro případ potřeby upřesnění informací uvedených v oznámení.</w:t>
      </w: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rPr>
          <w:rFonts w:ascii="Arial" w:eastAsia="Times New Roman" w:hAnsi="Arial" w:cs="Arial"/>
          <w:b/>
          <w:sz w:val="22"/>
          <w:lang w:eastAsia="cs-CZ"/>
        </w:rPr>
      </w:pPr>
      <w:r w:rsidRPr="006000D0">
        <w:rPr>
          <w:rFonts w:ascii="Arial" w:eastAsia="Times New Roman" w:hAnsi="Arial" w:cs="Arial"/>
          <w:b/>
          <w:sz w:val="22"/>
          <w:lang w:eastAsia="cs-CZ"/>
        </w:rPr>
        <w:lastRenderedPageBreak/>
        <w:t>V.</w:t>
      </w:r>
    </w:p>
    <w:p w:rsidR="00780BAD" w:rsidRPr="006000D0" w:rsidRDefault="00780BAD" w:rsidP="00780BAD">
      <w:pPr>
        <w:rPr>
          <w:rFonts w:ascii="Arial" w:eastAsia="Times New Roman" w:hAnsi="Arial" w:cs="Arial"/>
          <w:b/>
          <w:sz w:val="22"/>
          <w:u w:val="single"/>
          <w:lang w:eastAsia="cs-CZ"/>
        </w:rPr>
      </w:pPr>
      <w:r w:rsidRPr="006000D0">
        <w:rPr>
          <w:rFonts w:ascii="Arial" w:eastAsia="Times New Roman" w:hAnsi="Arial" w:cs="Arial"/>
          <w:b/>
          <w:sz w:val="22"/>
          <w:u w:val="single"/>
          <w:lang w:eastAsia="cs-CZ"/>
        </w:rPr>
        <w:t>Transparentnost</w:t>
      </w:r>
    </w:p>
    <w:p w:rsidR="00780BAD" w:rsidRPr="006000D0" w:rsidRDefault="00780BAD" w:rsidP="00780BAD">
      <w:pPr>
        <w:jc w:val="both"/>
        <w:rPr>
          <w:rFonts w:ascii="Arial" w:eastAsia="Times New Roman" w:hAnsi="Arial" w:cs="Arial"/>
          <w:b/>
          <w:sz w:val="22"/>
          <w:u w:val="single"/>
          <w:lang w:eastAsia="cs-CZ"/>
        </w:rPr>
      </w:pPr>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sz w:val="22"/>
          <w:lang w:eastAsia="cs-CZ"/>
        </w:rPr>
        <w:t xml:space="preserve">Transparentnost zvyšuje pravděpodobnost odhalení korupce, čímž odrazuje od korupčního jednání. Transparentnost jednání _________ </w:t>
      </w:r>
      <w:r w:rsidRPr="006000D0">
        <w:rPr>
          <w:rFonts w:ascii="Arial" w:eastAsia="Times New Roman" w:hAnsi="Arial" w:cs="Arial"/>
          <w:i/>
          <w:sz w:val="20"/>
          <w:szCs w:val="20"/>
          <w:lang w:eastAsia="cs-CZ"/>
        </w:rPr>
        <w:t>(národní sportovní svaz)</w:t>
      </w:r>
      <w:r w:rsidRPr="006000D0">
        <w:rPr>
          <w:rFonts w:ascii="Arial" w:eastAsia="Times New Roman" w:hAnsi="Arial" w:cs="Arial"/>
          <w:sz w:val="22"/>
          <w:lang w:eastAsia="cs-CZ"/>
        </w:rPr>
        <w:t xml:space="preserve"> je zajištěna zejména dodržováním stanovených pravidel při spolupráci se smluvními partnery, při výběru dodavatelů či zveřejňováním výsledů činnosti _________ </w:t>
      </w:r>
      <w:r w:rsidRPr="006000D0">
        <w:rPr>
          <w:rFonts w:ascii="Arial" w:eastAsia="Times New Roman" w:hAnsi="Arial" w:cs="Arial"/>
          <w:i/>
          <w:sz w:val="20"/>
          <w:szCs w:val="20"/>
          <w:lang w:eastAsia="cs-CZ"/>
        </w:rPr>
        <w:t>(národní sportovní svaz)</w:t>
      </w:r>
      <w:r w:rsidRPr="006000D0">
        <w:rPr>
          <w:rFonts w:ascii="Arial" w:eastAsia="Times New Roman" w:hAnsi="Arial" w:cs="Arial"/>
          <w:sz w:val="22"/>
          <w:lang w:eastAsia="cs-CZ"/>
        </w:rPr>
        <w:t xml:space="preserve"> členské základně. </w:t>
      </w:r>
    </w:p>
    <w:p w:rsidR="00780BAD" w:rsidRPr="006000D0" w:rsidRDefault="00780BAD" w:rsidP="00780BAD">
      <w:pPr>
        <w:jc w:val="both"/>
        <w:rPr>
          <w:rFonts w:ascii="Arial" w:eastAsia="Times New Roman" w:hAnsi="Arial" w:cs="Arial"/>
          <w:b/>
          <w:sz w:val="22"/>
          <w:u w:val="single"/>
          <w:lang w:eastAsia="cs-CZ"/>
        </w:rPr>
      </w:pPr>
      <w:bookmarkStart w:id="1" w:name="_Toc41429"/>
    </w:p>
    <w:p w:rsidR="00780BAD" w:rsidRPr="006000D0" w:rsidRDefault="00780BAD" w:rsidP="00780BAD">
      <w:pPr>
        <w:numPr>
          <w:ilvl w:val="0"/>
          <w:numId w:val="7"/>
        </w:numPr>
        <w:jc w:val="both"/>
        <w:rPr>
          <w:rFonts w:ascii="Arial" w:eastAsia="Times New Roman" w:hAnsi="Arial" w:cs="Arial"/>
          <w:b/>
          <w:sz w:val="22"/>
          <w:u w:val="single"/>
          <w:lang w:eastAsia="cs-CZ"/>
        </w:rPr>
      </w:pPr>
      <w:r w:rsidRPr="006000D0">
        <w:rPr>
          <w:rFonts w:ascii="Arial" w:eastAsia="Times New Roman" w:hAnsi="Arial" w:cs="Arial"/>
          <w:b/>
          <w:sz w:val="22"/>
          <w:u w:val="single"/>
          <w:lang w:eastAsia="cs-CZ"/>
        </w:rPr>
        <w:t xml:space="preserve">Spolupráce s partnery </w:t>
      </w:r>
      <w:bookmarkEnd w:id="1"/>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sz w:val="22"/>
          <w:lang w:eastAsia="cs-CZ"/>
        </w:rPr>
        <w:t xml:space="preserve"> </w:t>
      </w:r>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sz w:val="22"/>
          <w:lang w:eastAsia="cs-CZ"/>
        </w:rPr>
        <w:t xml:space="preserve">Za účelem zajištění transparentnosti a prevence vzniku korupčního jednání _________ </w:t>
      </w:r>
      <w:r w:rsidRPr="006000D0">
        <w:rPr>
          <w:rFonts w:ascii="Arial" w:eastAsia="Times New Roman" w:hAnsi="Arial" w:cs="Arial"/>
          <w:i/>
          <w:sz w:val="20"/>
          <w:szCs w:val="20"/>
          <w:lang w:eastAsia="cs-CZ"/>
        </w:rPr>
        <w:t>(národní sportovní svaz)</w:t>
      </w:r>
      <w:r w:rsidRPr="006000D0">
        <w:rPr>
          <w:rFonts w:ascii="Arial" w:eastAsia="Times New Roman" w:hAnsi="Arial" w:cs="Arial"/>
          <w:sz w:val="22"/>
          <w:lang w:eastAsia="cs-CZ"/>
        </w:rPr>
        <w:t xml:space="preserve"> při spolupráci s partnery zejména: </w:t>
      </w:r>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sz w:val="22"/>
          <w:lang w:eastAsia="cs-CZ"/>
        </w:rPr>
        <w:t xml:space="preserve"> </w:t>
      </w: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dbá zvýšené pozornosti při zamýšlené spolupráci u partnerů, kteří by dle informací zjistitelných z veřejných zdrojů, mohli představovat vyšší riziko vzniku korupce;</w:t>
      </w: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v případě, že na straně smluvního partnera došlo k jednoznačnému a prokazatelnému porušení principů protikorupčního jednání (např. pravomocné odsouzení pro trestný čin podplácení), činí potřebné úkony vedoucí k ukončení smluvní spolupráce.</w:t>
      </w: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numPr>
          <w:ilvl w:val="0"/>
          <w:numId w:val="7"/>
        </w:numPr>
        <w:jc w:val="both"/>
        <w:rPr>
          <w:rFonts w:ascii="Arial" w:eastAsia="Times New Roman" w:hAnsi="Arial" w:cs="Arial"/>
          <w:b/>
          <w:sz w:val="22"/>
          <w:u w:val="single"/>
          <w:lang w:eastAsia="cs-CZ"/>
        </w:rPr>
      </w:pPr>
      <w:bookmarkStart w:id="2" w:name="_Toc41431"/>
      <w:r w:rsidRPr="006000D0">
        <w:rPr>
          <w:rFonts w:ascii="Arial" w:eastAsia="Times New Roman" w:hAnsi="Arial" w:cs="Arial"/>
          <w:b/>
          <w:sz w:val="22"/>
          <w:u w:val="single"/>
          <w:lang w:eastAsia="cs-CZ"/>
        </w:rPr>
        <w:t xml:space="preserve">Výběr dodavatelů </w:t>
      </w:r>
      <w:bookmarkEnd w:id="2"/>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sz w:val="22"/>
          <w:lang w:eastAsia="cs-CZ"/>
        </w:rPr>
        <w:t xml:space="preserve"> </w:t>
      </w:r>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sz w:val="22"/>
          <w:lang w:eastAsia="cs-CZ"/>
        </w:rPr>
        <w:t xml:space="preserve">V případě, kdy je _________ </w:t>
      </w:r>
      <w:r w:rsidRPr="006000D0">
        <w:rPr>
          <w:rFonts w:ascii="Arial" w:eastAsia="Times New Roman" w:hAnsi="Arial" w:cs="Arial"/>
          <w:i/>
          <w:sz w:val="20"/>
          <w:szCs w:val="20"/>
          <w:lang w:eastAsia="cs-CZ"/>
        </w:rPr>
        <w:t>(národní sportovní svaz)</w:t>
      </w:r>
      <w:r w:rsidRPr="006000D0">
        <w:rPr>
          <w:rFonts w:ascii="Arial" w:eastAsia="Times New Roman" w:hAnsi="Arial" w:cs="Arial"/>
          <w:sz w:val="22"/>
          <w:lang w:eastAsia="cs-CZ"/>
        </w:rPr>
        <w:t xml:space="preserve"> v postavení zadavatele veřejné zakázky, ať již s odkazem na zákon o zadávání veřejných zakázek nebo s odkazem na podmínky stanovené rozhodnutím o poskytnutí dotace, grantu apod. z veřejných rozpočtů, klade při výběru dodavatelů důraz na postup v souladu s příslušnými právními předpisy a rozhodnutími poskytovatele dotace/grantu. V ostatních případech postupuje v souladu se svými interními předpisy či rozhodnutími kompetentních orgánů. Vždy dbá na dodržování následujících zásad: </w:t>
      </w: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 xml:space="preserve">zásada transparentnosti; </w:t>
      </w: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 xml:space="preserve">zásada přiměřenosti; </w:t>
      </w: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 xml:space="preserve">zásada rovného zacházení; </w:t>
      </w: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 xml:space="preserve">zásada zákazu diskriminace;  </w:t>
      </w: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 xml:space="preserve">zásada péče řádného hospodaření.  </w:t>
      </w:r>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sz w:val="22"/>
          <w:lang w:eastAsia="cs-CZ"/>
        </w:rPr>
        <w:t xml:space="preserve"> </w:t>
      </w:r>
    </w:p>
    <w:p w:rsidR="00780BAD" w:rsidRPr="006000D0" w:rsidRDefault="00780BAD" w:rsidP="00780BAD">
      <w:pPr>
        <w:numPr>
          <w:ilvl w:val="0"/>
          <w:numId w:val="7"/>
        </w:numPr>
        <w:jc w:val="both"/>
        <w:rPr>
          <w:rFonts w:ascii="Arial" w:eastAsia="Times New Roman" w:hAnsi="Arial" w:cs="Arial"/>
          <w:b/>
          <w:sz w:val="22"/>
          <w:u w:val="single"/>
          <w:lang w:eastAsia="cs-CZ"/>
        </w:rPr>
      </w:pPr>
      <w:bookmarkStart w:id="3" w:name="_Toc41432"/>
      <w:r w:rsidRPr="006000D0">
        <w:rPr>
          <w:rFonts w:ascii="Arial" w:eastAsia="Times New Roman" w:hAnsi="Arial" w:cs="Arial"/>
          <w:b/>
          <w:sz w:val="22"/>
          <w:u w:val="single"/>
          <w:lang w:eastAsia="cs-CZ"/>
        </w:rPr>
        <w:t xml:space="preserve">Střet zájmů </w:t>
      </w:r>
      <w:bookmarkEnd w:id="3"/>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sz w:val="22"/>
          <w:lang w:eastAsia="cs-CZ"/>
        </w:rPr>
        <w:t xml:space="preserve"> </w:t>
      </w:r>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sz w:val="22"/>
          <w:lang w:eastAsia="cs-CZ"/>
        </w:rPr>
        <w:t xml:space="preserve">_________ </w:t>
      </w:r>
      <w:r w:rsidRPr="006000D0">
        <w:rPr>
          <w:rFonts w:ascii="Arial" w:eastAsia="Times New Roman" w:hAnsi="Arial" w:cs="Arial"/>
          <w:i/>
          <w:sz w:val="20"/>
          <w:szCs w:val="20"/>
          <w:lang w:eastAsia="cs-CZ"/>
        </w:rPr>
        <w:t>(národní sportovní svaz)</w:t>
      </w:r>
      <w:r w:rsidRPr="006000D0">
        <w:rPr>
          <w:rFonts w:ascii="Arial" w:eastAsia="Times New Roman" w:hAnsi="Arial" w:cs="Arial"/>
          <w:sz w:val="22"/>
          <w:lang w:eastAsia="cs-CZ"/>
        </w:rPr>
        <w:t xml:space="preserve"> si je vědom, že střet zájmů je obtížně detekovatelný. Střet zájmů nastává, když se různé zájmy zaměstnance (práce, rodina, přátelé, jiné zájmy) dostanou do konfliktu nebo hrozí riziko jejich konfliktu. Střet zájmu nemusí nutně znamenat protiprávní jednání zaměstnance či _________ </w:t>
      </w:r>
      <w:r w:rsidRPr="006000D0">
        <w:rPr>
          <w:rFonts w:ascii="Arial" w:eastAsia="Times New Roman" w:hAnsi="Arial" w:cs="Arial"/>
          <w:i/>
          <w:sz w:val="20"/>
          <w:szCs w:val="20"/>
          <w:lang w:eastAsia="cs-CZ"/>
        </w:rPr>
        <w:t>(národní sportovní svaz)</w:t>
      </w:r>
      <w:r w:rsidRPr="006000D0">
        <w:rPr>
          <w:rFonts w:ascii="Arial" w:eastAsia="Times New Roman" w:hAnsi="Arial" w:cs="Arial"/>
          <w:sz w:val="22"/>
          <w:lang w:eastAsia="cs-CZ"/>
        </w:rPr>
        <w:t xml:space="preserve">, ale může být indikátorem, předzvěstí nebo výsledkem korupce. </w:t>
      </w:r>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sz w:val="22"/>
          <w:lang w:eastAsia="cs-CZ"/>
        </w:rPr>
        <w:t xml:space="preserve"> </w:t>
      </w:r>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sz w:val="22"/>
          <w:lang w:eastAsia="cs-CZ"/>
        </w:rPr>
        <w:t xml:space="preserve">_________ </w:t>
      </w:r>
      <w:r w:rsidRPr="006000D0">
        <w:rPr>
          <w:rFonts w:ascii="Arial" w:eastAsia="Times New Roman" w:hAnsi="Arial" w:cs="Arial"/>
          <w:i/>
          <w:sz w:val="20"/>
          <w:szCs w:val="20"/>
          <w:lang w:eastAsia="cs-CZ"/>
        </w:rPr>
        <w:t>(národní sportovní svaz)</w:t>
      </w:r>
      <w:r w:rsidRPr="006000D0">
        <w:rPr>
          <w:rFonts w:ascii="Arial" w:eastAsia="Times New Roman" w:hAnsi="Arial" w:cs="Arial"/>
          <w:sz w:val="22"/>
          <w:lang w:eastAsia="cs-CZ"/>
        </w:rPr>
        <w:t xml:space="preserve"> vyžaduje po zaměstnancích: </w:t>
      </w: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 xml:space="preserve">aby v rámci jejich jednání nedocházelo ke střetu jejich soukromého zájmu s jejich postavením jako zaměstnance; soukromý zájem zahrnuje jakoukoli výhodu pro ně jejich rodinu, osoby blízké a právnické nebo fyzické osoby, se kterým měli nebo mají obchodní vztahy;  </w:t>
      </w: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 xml:space="preserve">aby _________ </w:t>
      </w:r>
      <w:r w:rsidRPr="006000D0">
        <w:rPr>
          <w:rFonts w:ascii="Arial" w:eastAsia="Times New Roman" w:hAnsi="Arial" w:cs="Arial"/>
          <w:i/>
          <w:sz w:val="20"/>
          <w:szCs w:val="20"/>
          <w:lang w:eastAsia="cs-CZ"/>
        </w:rPr>
        <w:t>(národní sportovní svaz)</w:t>
      </w:r>
      <w:r w:rsidRPr="006000D0">
        <w:rPr>
          <w:rFonts w:ascii="Arial" w:eastAsia="Times New Roman" w:hAnsi="Arial" w:cs="Arial"/>
          <w:sz w:val="22"/>
          <w:lang w:eastAsia="cs-CZ"/>
        </w:rPr>
        <w:t xml:space="preserve"> o střetu zájmů (hrozícím střetu zájmů) bez zbytečného odkladu informovali; </w:t>
      </w: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 xml:space="preserve">aby se neúčastnili žádné činnosti, která se neslučuje s řádným výkonem jejich pracovních povinností nebo tento výkon omezuje. </w:t>
      </w:r>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sz w:val="22"/>
          <w:lang w:eastAsia="cs-CZ"/>
        </w:rPr>
        <w:t xml:space="preserve">  </w:t>
      </w:r>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sz w:val="22"/>
          <w:lang w:eastAsia="cs-CZ"/>
        </w:rPr>
        <w:t xml:space="preserve">V rámci omezení střetu zajmu zaměstnance _________ </w:t>
      </w:r>
      <w:r w:rsidRPr="006000D0">
        <w:rPr>
          <w:rFonts w:ascii="Arial" w:eastAsia="Times New Roman" w:hAnsi="Arial" w:cs="Arial"/>
          <w:i/>
          <w:sz w:val="20"/>
          <w:szCs w:val="20"/>
          <w:lang w:eastAsia="cs-CZ"/>
        </w:rPr>
        <w:t>(národní sportovní svaz)</w:t>
      </w:r>
      <w:r w:rsidRPr="006000D0">
        <w:rPr>
          <w:rFonts w:ascii="Arial" w:eastAsia="Times New Roman" w:hAnsi="Arial" w:cs="Arial"/>
          <w:sz w:val="22"/>
          <w:lang w:eastAsia="cs-CZ"/>
        </w:rPr>
        <w:t xml:space="preserve">: </w:t>
      </w: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 xml:space="preserve">se snaží, aby nepřiděloval zaměstnancům práci v oblastech, kde hrozí střet zájmů; </w:t>
      </w: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 xml:space="preserve">poskytuje zaměstnancům možnost konzultovat problematiku střetu zájmů. </w:t>
      </w:r>
    </w:p>
    <w:p w:rsidR="00780BAD" w:rsidRPr="006000D0" w:rsidRDefault="00780BAD" w:rsidP="00780BAD">
      <w:pPr>
        <w:ind w:left="720"/>
        <w:jc w:val="both"/>
        <w:rPr>
          <w:rFonts w:ascii="Arial" w:eastAsia="Times New Roman" w:hAnsi="Arial" w:cs="Arial"/>
          <w:sz w:val="22"/>
          <w:lang w:eastAsia="cs-CZ"/>
        </w:rPr>
      </w:pPr>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sz w:val="22"/>
          <w:lang w:eastAsia="cs-CZ"/>
        </w:rPr>
        <w:t xml:space="preserve"> </w:t>
      </w:r>
    </w:p>
    <w:p w:rsidR="00780BAD" w:rsidRPr="006000D0" w:rsidRDefault="00780BAD" w:rsidP="00780BAD">
      <w:pPr>
        <w:numPr>
          <w:ilvl w:val="0"/>
          <w:numId w:val="7"/>
        </w:numPr>
        <w:jc w:val="both"/>
        <w:rPr>
          <w:rFonts w:ascii="Arial" w:eastAsia="Times New Roman" w:hAnsi="Arial" w:cs="Arial"/>
          <w:b/>
          <w:sz w:val="22"/>
          <w:u w:val="single"/>
          <w:lang w:eastAsia="cs-CZ"/>
        </w:rPr>
      </w:pPr>
      <w:bookmarkStart w:id="4" w:name="_Toc41434"/>
      <w:r w:rsidRPr="006000D0">
        <w:rPr>
          <w:rFonts w:ascii="Arial" w:eastAsia="Times New Roman" w:hAnsi="Arial" w:cs="Arial"/>
          <w:b/>
          <w:sz w:val="22"/>
          <w:u w:val="single"/>
          <w:lang w:eastAsia="cs-CZ"/>
        </w:rPr>
        <w:lastRenderedPageBreak/>
        <w:t xml:space="preserve">Zveřejňování informací o </w:t>
      </w:r>
      <w:bookmarkEnd w:id="4"/>
      <w:r w:rsidRPr="006000D0">
        <w:rPr>
          <w:rFonts w:ascii="Arial" w:eastAsia="Times New Roman" w:hAnsi="Arial" w:cs="Arial"/>
          <w:sz w:val="22"/>
          <w:lang w:eastAsia="cs-CZ"/>
        </w:rPr>
        <w:t xml:space="preserve">_________ </w:t>
      </w:r>
      <w:r w:rsidRPr="006000D0">
        <w:rPr>
          <w:rFonts w:ascii="Arial" w:eastAsia="Times New Roman" w:hAnsi="Arial" w:cs="Arial"/>
          <w:i/>
          <w:sz w:val="20"/>
          <w:szCs w:val="20"/>
          <w:lang w:eastAsia="cs-CZ"/>
        </w:rPr>
        <w:t>(národní sportovní svaz)</w:t>
      </w:r>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b/>
          <w:sz w:val="22"/>
          <w:lang w:eastAsia="cs-CZ"/>
        </w:rPr>
        <w:t xml:space="preserve"> </w:t>
      </w:r>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sz w:val="22"/>
          <w:lang w:eastAsia="cs-CZ"/>
        </w:rPr>
        <w:t xml:space="preserve">V rámci transparentního zpřístupňování informací o _________ </w:t>
      </w:r>
      <w:r w:rsidRPr="006000D0">
        <w:rPr>
          <w:rFonts w:ascii="Arial" w:eastAsia="Times New Roman" w:hAnsi="Arial" w:cs="Arial"/>
          <w:i/>
          <w:sz w:val="20"/>
          <w:szCs w:val="20"/>
          <w:lang w:eastAsia="cs-CZ"/>
        </w:rPr>
        <w:t>(národní sportovní svaz)</w:t>
      </w:r>
      <w:r w:rsidRPr="006000D0">
        <w:rPr>
          <w:rFonts w:ascii="Arial" w:eastAsia="Times New Roman" w:hAnsi="Arial" w:cs="Arial"/>
          <w:sz w:val="22"/>
          <w:lang w:eastAsia="cs-CZ"/>
        </w:rPr>
        <w:t xml:space="preserve"> jsou kromě povinně zveřejňovaných informací dle příslušných právních předpisů členské základně předkládány zejména následující dokumenty s detailními údaji o celkové činnosti _________ </w:t>
      </w:r>
      <w:r w:rsidRPr="006000D0">
        <w:rPr>
          <w:rFonts w:ascii="Arial" w:eastAsia="Times New Roman" w:hAnsi="Arial" w:cs="Arial"/>
          <w:i/>
          <w:sz w:val="20"/>
          <w:szCs w:val="20"/>
          <w:lang w:eastAsia="cs-CZ"/>
        </w:rPr>
        <w:t>(národní sportovní svaz)</w:t>
      </w:r>
      <w:r w:rsidRPr="006000D0">
        <w:rPr>
          <w:rFonts w:ascii="Arial" w:eastAsia="Times New Roman" w:hAnsi="Arial" w:cs="Arial"/>
          <w:sz w:val="22"/>
          <w:lang w:eastAsia="cs-CZ"/>
        </w:rPr>
        <w:t xml:space="preserve">: </w:t>
      </w: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 xml:space="preserve"> Zpráva o činnosti </w:t>
      </w: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Zpráva o hospodaření</w:t>
      </w: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 xml:space="preserve">Zpráva o majetku </w:t>
      </w: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 xml:space="preserve">_________ </w:t>
      </w:r>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sz w:val="22"/>
          <w:lang w:eastAsia="cs-CZ"/>
        </w:rPr>
        <w:t xml:space="preserve"> </w:t>
      </w:r>
    </w:p>
    <w:p w:rsidR="00780BAD" w:rsidRPr="006000D0" w:rsidRDefault="00780BAD" w:rsidP="00780BAD">
      <w:pPr>
        <w:rPr>
          <w:rFonts w:ascii="Arial" w:eastAsia="Times New Roman" w:hAnsi="Arial" w:cs="Arial"/>
          <w:b/>
          <w:sz w:val="22"/>
          <w:lang w:eastAsia="cs-CZ"/>
        </w:rPr>
      </w:pPr>
    </w:p>
    <w:p w:rsidR="00780BAD" w:rsidRPr="006000D0" w:rsidRDefault="00780BAD" w:rsidP="00780BAD">
      <w:pPr>
        <w:rPr>
          <w:rFonts w:ascii="Arial" w:eastAsia="Times New Roman" w:hAnsi="Arial" w:cs="Arial"/>
          <w:b/>
          <w:sz w:val="22"/>
          <w:lang w:eastAsia="cs-CZ"/>
        </w:rPr>
      </w:pPr>
      <w:r w:rsidRPr="006000D0">
        <w:rPr>
          <w:rFonts w:ascii="Arial" w:eastAsia="Times New Roman" w:hAnsi="Arial" w:cs="Arial"/>
          <w:b/>
          <w:sz w:val="22"/>
          <w:lang w:eastAsia="cs-CZ"/>
        </w:rPr>
        <w:t>VI.</w:t>
      </w:r>
    </w:p>
    <w:p w:rsidR="00780BAD" w:rsidRPr="006000D0" w:rsidRDefault="00780BAD" w:rsidP="00780BAD">
      <w:pPr>
        <w:rPr>
          <w:rFonts w:ascii="Arial" w:eastAsia="Times New Roman" w:hAnsi="Arial" w:cs="Arial"/>
          <w:b/>
          <w:sz w:val="22"/>
          <w:u w:val="single"/>
          <w:lang w:eastAsia="cs-CZ"/>
        </w:rPr>
      </w:pPr>
      <w:r w:rsidRPr="006000D0">
        <w:rPr>
          <w:rFonts w:ascii="Arial" w:eastAsia="Times New Roman" w:hAnsi="Arial" w:cs="Arial"/>
          <w:b/>
          <w:sz w:val="22"/>
          <w:u w:val="single"/>
          <w:lang w:eastAsia="cs-CZ"/>
        </w:rPr>
        <w:t>Identifikace a monitoring korupčních rizik</w:t>
      </w:r>
    </w:p>
    <w:p w:rsidR="00780BAD" w:rsidRPr="006000D0" w:rsidRDefault="00780BAD" w:rsidP="00780BAD">
      <w:pPr>
        <w:rPr>
          <w:rFonts w:ascii="Arial" w:eastAsia="Times New Roman" w:hAnsi="Arial" w:cs="Arial"/>
          <w:b/>
          <w:sz w:val="22"/>
          <w:u w:val="single"/>
          <w:lang w:eastAsia="cs-CZ"/>
        </w:rPr>
      </w:pPr>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sz w:val="22"/>
          <w:lang w:eastAsia="cs-CZ"/>
        </w:rPr>
        <w:t xml:space="preserve">Aktivní identifikace korupčních rizik napomáhá identifikovat oblasti se zvýšeným korupčním potenciálem a prověřovat a posilovat existenci a funkčnost kontrolních a řídicích mechanismů v těchto oblastech. Vzhledem k tomu, že každá činnost _________ </w:t>
      </w:r>
      <w:r w:rsidRPr="006000D0">
        <w:rPr>
          <w:rFonts w:ascii="Arial" w:eastAsia="Times New Roman" w:hAnsi="Arial" w:cs="Arial"/>
          <w:i/>
          <w:sz w:val="20"/>
          <w:szCs w:val="20"/>
          <w:lang w:eastAsia="cs-CZ"/>
        </w:rPr>
        <w:t>(národní sportovní svaz)</w:t>
      </w:r>
      <w:r w:rsidRPr="006000D0">
        <w:rPr>
          <w:rFonts w:ascii="Arial" w:eastAsia="Times New Roman" w:hAnsi="Arial" w:cs="Arial"/>
          <w:sz w:val="22"/>
          <w:lang w:eastAsia="cs-CZ"/>
        </w:rPr>
        <w:t xml:space="preserve"> s sebou nese různý charakter a míru rizika, je nezbytné správně nastavit kontrolní a řídicí mechanismy, které umožní identifikaci korupčních rizik a cíleně zabrání vzniku korupce, včetně jejích dopadů. </w:t>
      </w:r>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sz w:val="22"/>
          <w:lang w:eastAsia="cs-CZ"/>
        </w:rPr>
        <w:t xml:space="preserve"> </w:t>
      </w: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numPr>
          <w:ilvl w:val="0"/>
          <w:numId w:val="8"/>
        </w:numPr>
        <w:jc w:val="both"/>
        <w:rPr>
          <w:rFonts w:ascii="Arial" w:eastAsia="Times New Roman" w:hAnsi="Arial" w:cs="Arial"/>
          <w:b/>
          <w:sz w:val="22"/>
          <w:u w:val="single"/>
          <w:lang w:eastAsia="cs-CZ"/>
        </w:rPr>
      </w:pPr>
      <w:bookmarkStart w:id="5" w:name="_Toc41436"/>
      <w:r w:rsidRPr="006000D0">
        <w:rPr>
          <w:rFonts w:ascii="Arial" w:eastAsia="Times New Roman" w:hAnsi="Arial" w:cs="Arial"/>
          <w:b/>
          <w:sz w:val="22"/>
          <w:u w:val="single"/>
          <w:lang w:eastAsia="cs-CZ"/>
        </w:rPr>
        <w:t xml:space="preserve">Identifikace a hodnocení rizik </w:t>
      </w:r>
      <w:bookmarkEnd w:id="5"/>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b/>
          <w:sz w:val="22"/>
          <w:lang w:eastAsia="cs-CZ"/>
        </w:rPr>
        <w:t xml:space="preserve"> </w:t>
      </w:r>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sz w:val="22"/>
          <w:lang w:eastAsia="cs-CZ"/>
        </w:rPr>
        <w:t xml:space="preserve">Pouze na základě precizně identifikovaných rizik je možné vystavět funkční a potřebám _________ </w:t>
      </w:r>
      <w:r w:rsidRPr="006000D0">
        <w:rPr>
          <w:rFonts w:ascii="Arial" w:eastAsia="Times New Roman" w:hAnsi="Arial" w:cs="Arial"/>
          <w:i/>
          <w:sz w:val="20"/>
          <w:szCs w:val="20"/>
          <w:lang w:eastAsia="cs-CZ"/>
        </w:rPr>
        <w:t>(národní sportovní svaz)</w:t>
      </w:r>
      <w:r w:rsidRPr="006000D0">
        <w:rPr>
          <w:rFonts w:ascii="Arial" w:eastAsia="Times New Roman" w:hAnsi="Arial" w:cs="Arial"/>
          <w:sz w:val="22"/>
          <w:lang w:eastAsia="cs-CZ"/>
        </w:rPr>
        <w:t xml:space="preserve"> adaptovanou protikorupční strategii. Z tohoto důvodu _________ </w:t>
      </w:r>
      <w:r w:rsidRPr="006000D0">
        <w:rPr>
          <w:rFonts w:ascii="Arial" w:eastAsia="Times New Roman" w:hAnsi="Arial" w:cs="Arial"/>
          <w:i/>
          <w:sz w:val="20"/>
          <w:szCs w:val="20"/>
          <w:lang w:eastAsia="cs-CZ"/>
        </w:rPr>
        <w:t>(národní sportovní svaz)</w:t>
      </w:r>
      <w:r w:rsidRPr="006000D0">
        <w:rPr>
          <w:rFonts w:ascii="Arial" w:eastAsia="Times New Roman" w:hAnsi="Arial" w:cs="Arial"/>
          <w:sz w:val="22"/>
          <w:lang w:eastAsia="cs-CZ"/>
        </w:rPr>
        <w:t xml:space="preserve"> věnuje procesu identifikace a hodnocení rizik náležitou péči a zapojuje do něho co nejširší okruh zaměstnanců. </w:t>
      </w: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sz w:val="22"/>
          <w:lang w:eastAsia="cs-CZ"/>
        </w:rPr>
        <w:t xml:space="preserve">Správně provedená identifikace a hodnocení rizik významně napomáhá následnému rozhodování, jakým způsobem budou tato rizika snížena. Cílem procesu identifikace a hodnocení rizik je vytvoření komplexního přehledu oblastí činnosti, v nichž hrozí nejvyšší riziko vzniku korupce. </w:t>
      </w:r>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sz w:val="22"/>
          <w:lang w:eastAsia="cs-CZ"/>
        </w:rPr>
        <w:t xml:space="preserve"> </w:t>
      </w:r>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sz w:val="22"/>
          <w:lang w:eastAsia="cs-CZ"/>
        </w:rPr>
        <w:t xml:space="preserve">Při identifikaci rizik využívá _________ </w:t>
      </w:r>
      <w:r w:rsidRPr="006000D0">
        <w:rPr>
          <w:rFonts w:ascii="Arial" w:eastAsia="Times New Roman" w:hAnsi="Arial" w:cs="Arial"/>
          <w:i/>
          <w:sz w:val="20"/>
          <w:szCs w:val="20"/>
          <w:lang w:eastAsia="cs-CZ"/>
        </w:rPr>
        <w:t>(národní sportovní svaz)</w:t>
      </w:r>
      <w:r w:rsidRPr="006000D0">
        <w:rPr>
          <w:rFonts w:ascii="Arial" w:eastAsia="Times New Roman" w:hAnsi="Arial" w:cs="Arial"/>
          <w:sz w:val="22"/>
          <w:lang w:eastAsia="cs-CZ"/>
        </w:rPr>
        <w:t xml:space="preserve"> zejména:</w:t>
      </w: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 xml:space="preserve">informace z otevřených zdrojů; </w:t>
      </w: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 xml:space="preserve">informace o dřívějších zkušenostech s korupčním jednáním; </w:t>
      </w: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 xml:space="preserve">informace od partnerů; </w:t>
      </w: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 xml:space="preserve">výsledky interních auditů; </w:t>
      </w: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 xml:space="preserve">zkušenosti svých zaměstnanců. </w:t>
      </w: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sz w:val="22"/>
          <w:lang w:eastAsia="cs-CZ"/>
        </w:rPr>
        <w:t xml:space="preserve">Na základě identifikace a hodnocení rizik zvolí _________ </w:t>
      </w:r>
      <w:r w:rsidRPr="006000D0">
        <w:rPr>
          <w:rFonts w:ascii="Arial" w:eastAsia="Times New Roman" w:hAnsi="Arial" w:cs="Arial"/>
          <w:i/>
          <w:sz w:val="20"/>
          <w:szCs w:val="20"/>
          <w:lang w:eastAsia="cs-CZ"/>
        </w:rPr>
        <w:t>(národní sportovní svaz)</w:t>
      </w:r>
      <w:r w:rsidRPr="006000D0">
        <w:rPr>
          <w:rFonts w:ascii="Arial" w:eastAsia="Times New Roman" w:hAnsi="Arial" w:cs="Arial"/>
          <w:sz w:val="22"/>
          <w:lang w:eastAsia="cs-CZ"/>
        </w:rPr>
        <w:t xml:space="preserve"> vhodné kontrolní a prevenční mechanismy, které zamezí jejich vzniku a následkům. </w:t>
      </w:r>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sz w:val="22"/>
          <w:lang w:eastAsia="cs-CZ"/>
        </w:rPr>
        <w:t xml:space="preserve"> </w:t>
      </w: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numPr>
          <w:ilvl w:val="0"/>
          <w:numId w:val="8"/>
        </w:numPr>
        <w:jc w:val="both"/>
        <w:rPr>
          <w:rFonts w:ascii="Arial" w:eastAsia="Times New Roman" w:hAnsi="Arial" w:cs="Arial"/>
          <w:b/>
          <w:sz w:val="22"/>
          <w:u w:val="single"/>
          <w:lang w:eastAsia="cs-CZ"/>
        </w:rPr>
      </w:pPr>
      <w:r w:rsidRPr="006000D0">
        <w:rPr>
          <w:rFonts w:ascii="Arial" w:eastAsia="Times New Roman" w:hAnsi="Arial" w:cs="Arial"/>
          <w:b/>
          <w:sz w:val="22"/>
          <w:u w:val="single"/>
          <w:lang w:eastAsia="cs-CZ"/>
        </w:rPr>
        <w:t>Oblasti se zvýšenou mírou nebezpečí korupce</w:t>
      </w:r>
    </w:p>
    <w:p w:rsidR="00780BAD" w:rsidRPr="006000D0" w:rsidRDefault="00780BAD" w:rsidP="00780BAD">
      <w:pPr>
        <w:jc w:val="both"/>
        <w:rPr>
          <w:rFonts w:ascii="Arial" w:eastAsia="Times New Roman" w:hAnsi="Arial" w:cs="Arial"/>
          <w:b/>
          <w:sz w:val="22"/>
          <w:u w:val="single"/>
          <w:lang w:eastAsia="cs-CZ"/>
        </w:rPr>
      </w:pPr>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sz w:val="22"/>
          <w:lang w:eastAsia="cs-CZ"/>
        </w:rPr>
        <w:t>Uváděné oblasti se zvýšeným rizikem korupčního jednání jsou neuzavřeným demonstrativním výčtem, který se může v čase měnit a vyvíjet. Stejně tak opatření přijatá a uplatněná k eliminaci těchto rizik, mohou procházet vývojem.</w:t>
      </w: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jc w:val="both"/>
        <w:rPr>
          <w:rFonts w:ascii="Arial" w:eastAsia="Times New Roman" w:hAnsi="Arial" w:cs="Arial"/>
          <w:sz w:val="22"/>
          <w:lang w:eastAsia="cs-CZ"/>
        </w:rPr>
      </w:pPr>
    </w:p>
    <w:tbl>
      <w:tblPr>
        <w:tblStyle w:val="Mkatabulky"/>
        <w:tblW w:w="0" w:type="auto"/>
        <w:tblLook w:val="04A0" w:firstRow="1" w:lastRow="0" w:firstColumn="1" w:lastColumn="0" w:noHBand="0" w:noVBand="1"/>
      </w:tblPr>
      <w:tblGrid>
        <w:gridCol w:w="2328"/>
        <w:gridCol w:w="2329"/>
        <w:gridCol w:w="1841"/>
        <w:gridCol w:w="2810"/>
      </w:tblGrid>
      <w:tr w:rsidR="00780BAD" w:rsidRPr="006000D0" w:rsidTr="009175DD">
        <w:tc>
          <w:tcPr>
            <w:tcW w:w="2328" w:type="dxa"/>
            <w:tcBorders>
              <w:top w:val="single" w:sz="18" w:space="0" w:color="auto"/>
              <w:left w:val="single" w:sz="18" w:space="0" w:color="auto"/>
              <w:bottom w:val="single" w:sz="18" w:space="0" w:color="auto"/>
              <w:right w:val="single" w:sz="18" w:space="0" w:color="auto"/>
            </w:tcBorders>
          </w:tcPr>
          <w:p w:rsidR="00780BAD" w:rsidRPr="006000D0" w:rsidRDefault="00780BAD" w:rsidP="009175DD">
            <w:pPr>
              <w:jc w:val="both"/>
              <w:rPr>
                <w:rFonts w:ascii="Arial" w:eastAsia="Times New Roman" w:hAnsi="Arial" w:cs="Arial"/>
                <w:b/>
                <w:sz w:val="22"/>
                <w:lang w:eastAsia="cs-CZ"/>
              </w:rPr>
            </w:pPr>
            <w:r w:rsidRPr="006000D0">
              <w:rPr>
                <w:rFonts w:ascii="Arial" w:eastAsia="Times New Roman" w:hAnsi="Arial" w:cs="Arial"/>
                <w:b/>
                <w:sz w:val="22"/>
                <w:lang w:eastAsia="cs-CZ"/>
              </w:rPr>
              <w:t>Riziková činnost</w:t>
            </w:r>
          </w:p>
        </w:tc>
        <w:tc>
          <w:tcPr>
            <w:tcW w:w="2329" w:type="dxa"/>
            <w:tcBorders>
              <w:top w:val="single" w:sz="18" w:space="0" w:color="auto"/>
              <w:left w:val="single" w:sz="18" w:space="0" w:color="auto"/>
              <w:bottom w:val="single" w:sz="18" w:space="0" w:color="auto"/>
              <w:right w:val="single" w:sz="18" w:space="0" w:color="auto"/>
            </w:tcBorders>
          </w:tcPr>
          <w:p w:rsidR="00780BAD" w:rsidRPr="006000D0" w:rsidRDefault="00780BAD" w:rsidP="009175DD">
            <w:pPr>
              <w:jc w:val="both"/>
              <w:rPr>
                <w:rFonts w:ascii="Arial" w:eastAsia="Times New Roman" w:hAnsi="Arial" w:cs="Arial"/>
                <w:b/>
                <w:sz w:val="22"/>
                <w:lang w:eastAsia="cs-CZ"/>
              </w:rPr>
            </w:pPr>
            <w:r w:rsidRPr="006000D0">
              <w:rPr>
                <w:rFonts w:ascii="Arial" w:eastAsia="Times New Roman" w:hAnsi="Arial" w:cs="Arial"/>
                <w:b/>
                <w:sz w:val="22"/>
                <w:lang w:eastAsia="cs-CZ"/>
              </w:rPr>
              <w:t>Popis korupčního rizika</w:t>
            </w:r>
          </w:p>
        </w:tc>
        <w:tc>
          <w:tcPr>
            <w:tcW w:w="1841" w:type="dxa"/>
            <w:tcBorders>
              <w:top w:val="single" w:sz="18" w:space="0" w:color="auto"/>
              <w:left w:val="single" w:sz="18" w:space="0" w:color="auto"/>
              <w:bottom w:val="single" w:sz="18" w:space="0" w:color="auto"/>
              <w:right w:val="single" w:sz="18" w:space="0" w:color="auto"/>
            </w:tcBorders>
          </w:tcPr>
          <w:p w:rsidR="00780BAD" w:rsidRPr="006000D0" w:rsidRDefault="00780BAD" w:rsidP="009175DD">
            <w:pPr>
              <w:jc w:val="both"/>
              <w:rPr>
                <w:rFonts w:ascii="Arial" w:eastAsia="Times New Roman" w:hAnsi="Arial" w:cs="Arial"/>
                <w:b/>
                <w:sz w:val="22"/>
                <w:lang w:eastAsia="cs-CZ"/>
              </w:rPr>
            </w:pPr>
            <w:r w:rsidRPr="006000D0">
              <w:rPr>
                <w:rFonts w:ascii="Arial" w:eastAsia="Times New Roman" w:hAnsi="Arial" w:cs="Arial"/>
                <w:b/>
                <w:sz w:val="22"/>
                <w:lang w:eastAsia="cs-CZ"/>
              </w:rPr>
              <w:t>Významnost rizika</w:t>
            </w:r>
          </w:p>
        </w:tc>
        <w:tc>
          <w:tcPr>
            <w:tcW w:w="2810" w:type="dxa"/>
            <w:tcBorders>
              <w:top w:val="single" w:sz="18" w:space="0" w:color="auto"/>
              <w:left w:val="single" w:sz="18" w:space="0" w:color="auto"/>
              <w:bottom w:val="single" w:sz="18" w:space="0" w:color="auto"/>
              <w:right w:val="single" w:sz="18" w:space="0" w:color="auto"/>
            </w:tcBorders>
          </w:tcPr>
          <w:p w:rsidR="00780BAD" w:rsidRPr="006000D0" w:rsidRDefault="00780BAD" w:rsidP="009175DD">
            <w:pPr>
              <w:jc w:val="both"/>
              <w:rPr>
                <w:rFonts w:ascii="Arial" w:eastAsia="Times New Roman" w:hAnsi="Arial" w:cs="Arial"/>
                <w:b/>
                <w:sz w:val="22"/>
                <w:lang w:eastAsia="cs-CZ"/>
              </w:rPr>
            </w:pPr>
            <w:r w:rsidRPr="006000D0">
              <w:rPr>
                <w:rFonts w:ascii="Arial" w:eastAsia="Times New Roman" w:hAnsi="Arial" w:cs="Arial"/>
                <w:b/>
                <w:sz w:val="22"/>
                <w:lang w:eastAsia="cs-CZ"/>
              </w:rPr>
              <w:t>Opatření ke snížení korupčního rizika</w:t>
            </w:r>
          </w:p>
        </w:tc>
      </w:tr>
      <w:tr w:rsidR="00780BAD" w:rsidRPr="006000D0" w:rsidTr="009175DD">
        <w:tc>
          <w:tcPr>
            <w:tcW w:w="2328" w:type="dxa"/>
            <w:tcBorders>
              <w:top w:val="single" w:sz="18" w:space="0" w:color="auto"/>
            </w:tcBorders>
          </w:tcPr>
          <w:p w:rsidR="00780BAD" w:rsidRPr="006000D0" w:rsidRDefault="00780BAD" w:rsidP="009175DD">
            <w:pPr>
              <w:jc w:val="both"/>
              <w:rPr>
                <w:rFonts w:ascii="Arial" w:eastAsia="Times New Roman" w:hAnsi="Arial" w:cs="Arial"/>
                <w:sz w:val="22"/>
                <w:lang w:eastAsia="cs-CZ"/>
              </w:rPr>
            </w:pPr>
            <w:r w:rsidRPr="006000D0">
              <w:rPr>
                <w:rFonts w:ascii="Arial" w:eastAsia="Times New Roman" w:hAnsi="Arial" w:cs="Arial"/>
                <w:sz w:val="22"/>
                <w:lang w:eastAsia="cs-CZ"/>
              </w:rPr>
              <w:t>ovlivnění poskytnutí dotace, grantu apod.</w:t>
            </w:r>
          </w:p>
        </w:tc>
        <w:tc>
          <w:tcPr>
            <w:tcW w:w="2329" w:type="dxa"/>
            <w:tcBorders>
              <w:top w:val="single" w:sz="18" w:space="0" w:color="auto"/>
            </w:tcBorders>
          </w:tcPr>
          <w:p w:rsidR="00780BAD" w:rsidRPr="006000D0" w:rsidRDefault="00780BAD" w:rsidP="009175DD">
            <w:pPr>
              <w:jc w:val="both"/>
              <w:rPr>
                <w:rFonts w:ascii="Arial" w:eastAsia="Times New Roman" w:hAnsi="Arial" w:cs="Arial"/>
                <w:sz w:val="22"/>
                <w:lang w:eastAsia="cs-CZ"/>
              </w:rPr>
            </w:pPr>
            <w:r w:rsidRPr="006000D0">
              <w:rPr>
                <w:rFonts w:ascii="Arial" w:eastAsia="Times New Roman" w:hAnsi="Arial" w:cs="Arial"/>
                <w:sz w:val="22"/>
                <w:lang w:eastAsia="cs-CZ"/>
              </w:rPr>
              <w:t xml:space="preserve">zaměstnanec při jednání se státními orgány a orgány samosprávy nabídne </w:t>
            </w:r>
            <w:r w:rsidRPr="006000D0">
              <w:rPr>
                <w:rFonts w:ascii="Arial" w:eastAsia="Times New Roman" w:hAnsi="Arial" w:cs="Arial"/>
                <w:sz w:val="22"/>
                <w:lang w:eastAsia="cs-CZ"/>
              </w:rPr>
              <w:lastRenderedPageBreak/>
              <w:t>úplatek, v žádosti úmyslně uvede nepravdivé údaje; dopustí se jiného jednání ve snaze o získání výhody apod.</w:t>
            </w:r>
          </w:p>
        </w:tc>
        <w:tc>
          <w:tcPr>
            <w:tcW w:w="1841" w:type="dxa"/>
            <w:tcBorders>
              <w:top w:val="single" w:sz="18" w:space="0" w:color="auto"/>
            </w:tcBorders>
          </w:tcPr>
          <w:p w:rsidR="00780BAD" w:rsidRPr="006000D0" w:rsidRDefault="00780BAD" w:rsidP="009175DD">
            <w:pPr>
              <w:jc w:val="both"/>
              <w:rPr>
                <w:rFonts w:ascii="Arial" w:eastAsia="Times New Roman" w:hAnsi="Arial" w:cs="Arial"/>
                <w:sz w:val="22"/>
                <w:lang w:eastAsia="cs-CZ"/>
              </w:rPr>
            </w:pPr>
            <w:r w:rsidRPr="006000D0">
              <w:rPr>
                <w:rFonts w:ascii="Arial" w:eastAsia="Times New Roman" w:hAnsi="Arial" w:cs="Arial"/>
                <w:sz w:val="22"/>
                <w:lang w:eastAsia="cs-CZ"/>
              </w:rPr>
              <w:lastRenderedPageBreak/>
              <w:t>velmi významné</w:t>
            </w:r>
          </w:p>
        </w:tc>
        <w:tc>
          <w:tcPr>
            <w:tcW w:w="2810" w:type="dxa"/>
            <w:tcBorders>
              <w:top w:val="single" w:sz="18" w:space="0" w:color="auto"/>
            </w:tcBorders>
          </w:tcPr>
          <w:p w:rsidR="00780BAD" w:rsidRPr="006000D0" w:rsidRDefault="00780BAD" w:rsidP="009175DD">
            <w:pPr>
              <w:jc w:val="both"/>
              <w:rPr>
                <w:rFonts w:ascii="Arial" w:eastAsia="Times New Roman" w:hAnsi="Arial" w:cs="Arial"/>
                <w:sz w:val="22"/>
                <w:lang w:eastAsia="cs-CZ"/>
              </w:rPr>
            </w:pPr>
            <w:r w:rsidRPr="006000D0">
              <w:rPr>
                <w:rFonts w:ascii="Arial" w:eastAsia="Times New Roman" w:hAnsi="Arial" w:cs="Arial"/>
                <w:sz w:val="22"/>
                <w:lang w:eastAsia="cs-CZ"/>
              </w:rPr>
              <w:t>kontrola dodržování postupů stanovených interními akty řízení;</w:t>
            </w:r>
          </w:p>
          <w:p w:rsidR="00780BAD" w:rsidRPr="006000D0" w:rsidRDefault="00780BAD" w:rsidP="009175DD">
            <w:pPr>
              <w:jc w:val="both"/>
              <w:rPr>
                <w:rFonts w:ascii="Arial" w:eastAsia="Times New Roman" w:hAnsi="Arial" w:cs="Arial"/>
                <w:sz w:val="22"/>
                <w:lang w:eastAsia="cs-CZ"/>
              </w:rPr>
            </w:pPr>
            <w:r w:rsidRPr="006000D0">
              <w:rPr>
                <w:rFonts w:ascii="Arial" w:eastAsia="Times New Roman" w:hAnsi="Arial" w:cs="Arial"/>
                <w:sz w:val="22"/>
                <w:lang w:eastAsia="cs-CZ"/>
              </w:rPr>
              <w:lastRenderedPageBreak/>
              <w:t>důsledná a pravidelná kontrola dodržování etického kodexu zaměstnanců;</w:t>
            </w:r>
          </w:p>
          <w:p w:rsidR="00780BAD" w:rsidRPr="006000D0" w:rsidRDefault="00780BAD" w:rsidP="009175DD">
            <w:pPr>
              <w:jc w:val="both"/>
              <w:rPr>
                <w:rFonts w:ascii="Arial" w:eastAsia="Times New Roman" w:hAnsi="Arial" w:cs="Arial"/>
                <w:sz w:val="22"/>
                <w:lang w:eastAsia="cs-CZ"/>
              </w:rPr>
            </w:pPr>
            <w:r w:rsidRPr="006000D0">
              <w:rPr>
                <w:rFonts w:ascii="Arial" w:eastAsia="Times New Roman" w:hAnsi="Arial" w:cs="Arial"/>
                <w:sz w:val="22"/>
                <w:lang w:eastAsia="cs-CZ"/>
              </w:rPr>
              <w:t>pravidelné školení zaměstnanců v oblasti zamezení protikorupčního jednání</w:t>
            </w:r>
          </w:p>
          <w:p w:rsidR="00780BAD" w:rsidRPr="006000D0" w:rsidRDefault="00780BAD" w:rsidP="009175DD">
            <w:pPr>
              <w:jc w:val="both"/>
              <w:rPr>
                <w:rFonts w:ascii="Arial" w:eastAsia="Times New Roman" w:hAnsi="Arial" w:cs="Arial"/>
                <w:sz w:val="22"/>
                <w:lang w:eastAsia="cs-CZ"/>
              </w:rPr>
            </w:pPr>
          </w:p>
        </w:tc>
      </w:tr>
      <w:tr w:rsidR="00780BAD" w:rsidRPr="006000D0" w:rsidTr="009175DD">
        <w:tc>
          <w:tcPr>
            <w:tcW w:w="2328" w:type="dxa"/>
          </w:tcPr>
          <w:p w:rsidR="00780BAD" w:rsidRPr="006000D0" w:rsidRDefault="00780BAD" w:rsidP="009175DD">
            <w:pPr>
              <w:jc w:val="both"/>
              <w:rPr>
                <w:rFonts w:ascii="Arial" w:eastAsia="Times New Roman" w:hAnsi="Arial" w:cs="Arial"/>
                <w:sz w:val="22"/>
                <w:lang w:eastAsia="cs-CZ"/>
              </w:rPr>
            </w:pPr>
            <w:r w:rsidRPr="006000D0">
              <w:rPr>
                <w:rFonts w:ascii="Arial" w:eastAsia="Times New Roman" w:hAnsi="Arial" w:cs="Arial"/>
                <w:sz w:val="22"/>
                <w:lang w:eastAsia="cs-CZ"/>
              </w:rPr>
              <w:lastRenderedPageBreak/>
              <w:t>příprava a realizace veřejných zakázek</w:t>
            </w:r>
          </w:p>
        </w:tc>
        <w:tc>
          <w:tcPr>
            <w:tcW w:w="2329" w:type="dxa"/>
          </w:tcPr>
          <w:p w:rsidR="00780BAD" w:rsidRPr="006000D0" w:rsidRDefault="00780BAD" w:rsidP="009175DD">
            <w:pPr>
              <w:jc w:val="both"/>
              <w:rPr>
                <w:rFonts w:ascii="Arial" w:eastAsia="Times New Roman" w:hAnsi="Arial" w:cs="Arial"/>
                <w:sz w:val="22"/>
                <w:lang w:eastAsia="cs-CZ"/>
              </w:rPr>
            </w:pPr>
            <w:r w:rsidRPr="006000D0">
              <w:rPr>
                <w:rFonts w:ascii="Arial" w:eastAsia="Times New Roman" w:hAnsi="Arial" w:cs="Arial"/>
                <w:sz w:val="22"/>
                <w:lang w:eastAsia="cs-CZ"/>
              </w:rPr>
              <w:t>nedodržení zákona o zadávání veřejných zakázek k získání výhody pro jednoho uchazeče; úzké vazby zaměstnance na uchazeče</w:t>
            </w:r>
          </w:p>
        </w:tc>
        <w:tc>
          <w:tcPr>
            <w:tcW w:w="1841" w:type="dxa"/>
          </w:tcPr>
          <w:p w:rsidR="00780BAD" w:rsidRPr="006000D0" w:rsidRDefault="00780BAD" w:rsidP="009175DD">
            <w:pPr>
              <w:jc w:val="both"/>
              <w:rPr>
                <w:rFonts w:ascii="Arial" w:eastAsia="Times New Roman" w:hAnsi="Arial" w:cs="Arial"/>
                <w:sz w:val="22"/>
                <w:lang w:eastAsia="cs-CZ"/>
              </w:rPr>
            </w:pPr>
            <w:r w:rsidRPr="006000D0">
              <w:rPr>
                <w:rFonts w:ascii="Arial" w:eastAsia="Times New Roman" w:hAnsi="Arial" w:cs="Arial"/>
                <w:sz w:val="22"/>
                <w:lang w:eastAsia="cs-CZ"/>
              </w:rPr>
              <w:t>velmi významné</w:t>
            </w:r>
          </w:p>
        </w:tc>
        <w:tc>
          <w:tcPr>
            <w:tcW w:w="2810" w:type="dxa"/>
          </w:tcPr>
          <w:p w:rsidR="00780BAD" w:rsidRPr="006000D0" w:rsidRDefault="00780BAD" w:rsidP="009175DD">
            <w:pPr>
              <w:jc w:val="both"/>
              <w:rPr>
                <w:rFonts w:ascii="Arial" w:eastAsia="Times New Roman" w:hAnsi="Arial" w:cs="Arial"/>
                <w:sz w:val="22"/>
                <w:lang w:eastAsia="cs-CZ"/>
              </w:rPr>
            </w:pPr>
            <w:r w:rsidRPr="006000D0">
              <w:rPr>
                <w:rFonts w:ascii="Arial" w:eastAsia="Times New Roman" w:hAnsi="Arial" w:cs="Arial"/>
                <w:sz w:val="22"/>
                <w:lang w:eastAsia="cs-CZ"/>
              </w:rPr>
              <w:t>příslušní vedoucí zaměstnanci zajistí objektivní a transparentní znění zadávací dokumentace, v případě důvodného podezření na existenci střetu zájmů, odnětí účasti zaměstnance na plnění úkolu</w:t>
            </w:r>
          </w:p>
        </w:tc>
      </w:tr>
      <w:tr w:rsidR="00780BAD" w:rsidRPr="006000D0" w:rsidTr="009175DD">
        <w:tc>
          <w:tcPr>
            <w:tcW w:w="2328" w:type="dxa"/>
          </w:tcPr>
          <w:p w:rsidR="00780BAD" w:rsidRPr="006000D0" w:rsidRDefault="00780BAD" w:rsidP="009175DD">
            <w:pPr>
              <w:jc w:val="both"/>
              <w:rPr>
                <w:rFonts w:ascii="Arial" w:eastAsia="Times New Roman" w:hAnsi="Arial" w:cs="Arial"/>
                <w:sz w:val="22"/>
                <w:lang w:eastAsia="cs-CZ"/>
              </w:rPr>
            </w:pPr>
            <w:r w:rsidRPr="006000D0">
              <w:rPr>
                <w:rFonts w:ascii="Arial" w:eastAsia="Times New Roman" w:hAnsi="Arial" w:cs="Arial"/>
                <w:sz w:val="22"/>
                <w:lang w:eastAsia="cs-CZ"/>
              </w:rPr>
              <w:t>pracovní setkání</w:t>
            </w:r>
          </w:p>
        </w:tc>
        <w:tc>
          <w:tcPr>
            <w:tcW w:w="2329" w:type="dxa"/>
          </w:tcPr>
          <w:p w:rsidR="00780BAD" w:rsidRPr="006000D0" w:rsidRDefault="00780BAD" w:rsidP="009175DD">
            <w:pPr>
              <w:jc w:val="both"/>
              <w:rPr>
                <w:rFonts w:ascii="Arial" w:eastAsia="Times New Roman" w:hAnsi="Arial" w:cs="Arial"/>
                <w:sz w:val="22"/>
                <w:lang w:eastAsia="cs-CZ"/>
              </w:rPr>
            </w:pPr>
            <w:r w:rsidRPr="006000D0">
              <w:rPr>
                <w:rFonts w:ascii="Arial" w:eastAsia="Times New Roman" w:hAnsi="Arial" w:cs="Arial"/>
                <w:sz w:val="22"/>
                <w:lang w:eastAsia="cs-CZ"/>
              </w:rPr>
              <w:t>nabídka osobních zvýhodnění od třetí osoby (potenciálního partnera)</w:t>
            </w:r>
          </w:p>
        </w:tc>
        <w:tc>
          <w:tcPr>
            <w:tcW w:w="1841" w:type="dxa"/>
          </w:tcPr>
          <w:p w:rsidR="00780BAD" w:rsidRPr="006000D0" w:rsidRDefault="00780BAD" w:rsidP="009175DD">
            <w:pPr>
              <w:jc w:val="both"/>
              <w:rPr>
                <w:rFonts w:ascii="Arial" w:eastAsia="Times New Roman" w:hAnsi="Arial" w:cs="Arial"/>
                <w:sz w:val="22"/>
                <w:lang w:eastAsia="cs-CZ"/>
              </w:rPr>
            </w:pPr>
            <w:r w:rsidRPr="006000D0">
              <w:rPr>
                <w:rFonts w:ascii="Arial" w:eastAsia="Times New Roman" w:hAnsi="Arial" w:cs="Arial"/>
                <w:sz w:val="22"/>
                <w:lang w:eastAsia="cs-CZ"/>
              </w:rPr>
              <w:t>méně významné</w:t>
            </w:r>
          </w:p>
        </w:tc>
        <w:tc>
          <w:tcPr>
            <w:tcW w:w="2810" w:type="dxa"/>
          </w:tcPr>
          <w:p w:rsidR="00780BAD" w:rsidRPr="006000D0" w:rsidRDefault="00780BAD" w:rsidP="009175DD">
            <w:pPr>
              <w:jc w:val="both"/>
              <w:rPr>
                <w:rFonts w:ascii="Arial" w:eastAsia="Times New Roman" w:hAnsi="Arial" w:cs="Arial"/>
                <w:sz w:val="22"/>
                <w:lang w:eastAsia="cs-CZ"/>
              </w:rPr>
            </w:pPr>
            <w:r w:rsidRPr="006000D0">
              <w:rPr>
                <w:rFonts w:ascii="Arial" w:eastAsia="Times New Roman" w:hAnsi="Arial" w:cs="Arial"/>
                <w:sz w:val="22"/>
                <w:lang w:eastAsia="cs-CZ"/>
              </w:rPr>
              <w:t>jednání probíhají zpravidla za přítomnosti alespoň dvou osob</w:t>
            </w:r>
          </w:p>
        </w:tc>
      </w:tr>
      <w:tr w:rsidR="00780BAD" w:rsidRPr="006000D0" w:rsidTr="009175DD">
        <w:tc>
          <w:tcPr>
            <w:tcW w:w="2328" w:type="dxa"/>
          </w:tcPr>
          <w:p w:rsidR="00780BAD" w:rsidRPr="006000D0" w:rsidRDefault="00780BAD" w:rsidP="009175DD">
            <w:pPr>
              <w:jc w:val="both"/>
              <w:rPr>
                <w:rFonts w:ascii="Arial" w:eastAsia="Times New Roman" w:hAnsi="Arial" w:cs="Arial"/>
                <w:sz w:val="22"/>
                <w:lang w:eastAsia="cs-CZ"/>
              </w:rPr>
            </w:pPr>
            <w:r w:rsidRPr="006000D0">
              <w:rPr>
                <w:rFonts w:ascii="Arial" w:eastAsia="Times New Roman" w:hAnsi="Arial" w:cs="Arial"/>
                <w:sz w:val="22"/>
                <w:lang w:eastAsia="cs-CZ"/>
              </w:rPr>
              <w:t>pracovní zařazení zaměstnanců a mzdy</w:t>
            </w:r>
          </w:p>
        </w:tc>
        <w:tc>
          <w:tcPr>
            <w:tcW w:w="2329" w:type="dxa"/>
          </w:tcPr>
          <w:p w:rsidR="00780BAD" w:rsidRPr="006000D0" w:rsidRDefault="00780BAD" w:rsidP="009175DD">
            <w:pPr>
              <w:jc w:val="both"/>
              <w:rPr>
                <w:rFonts w:ascii="Arial" w:eastAsia="Times New Roman" w:hAnsi="Arial" w:cs="Arial"/>
                <w:sz w:val="22"/>
                <w:lang w:eastAsia="cs-CZ"/>
              </w:rPr>
            </w:pPr>
            <w:r w:rsidRPr="006000D0">
              <w:rPr>
                <w:rFonts w:ascii="Arial" w:eastAsia="Times New Roman" w:hAnsi="Arial" w:cs="Arial"/>
                <w:sz w:val="22"/>
                <w:lang w:eastAsia="cs-CZ"/>
              </w:rPr>
              <w:t>nerovnost přístupu k zaměstnancům</w:t>
            </w:r>
          </w:p>
        </w:tc>
        <w:tc>
          <w:tcPr>
            <w:tcW w:w="1841" w:type="dxa"/>
          </w:tcPr>
          <w:p w:rsidR="00780BAD" w:rsidRPr="006000D0" w:rsidRDefault="00780BAD" w:rsidP="009175DD">
            <w:pPr>
              <w:jc w:val="both"/>
              <w:rPr>
                <w:rFonts w:ascii="Arial" w:eastAsia="Times New Roman" w:hAnsi="Arial" w:cs="Arial"/>
                <w:sz w:val="22"/>
                <w:lang w:eastAsia="cs-CZ"/>
              </w:rPr>
            </w:pPr>
            <w:r w:rsidRPr="006000D0">
              <w:rPr>
                <w:rFonts w:ascii="Arial" w:eastAsia="Times New Roman" w:hAnsi="Arial" w:cs="Arial"/>
                <w:sz w:val="22"/>
                <w:lang w:eastAsia="cs-CZ"/>
              </w:rPr>
              <w:t>méně významné</w:t>
            </w:r>
          </w:p>
        </w:tc>
        <w:tc>
          <w:tcPr>
            <w:tcW w:w="2810" w:type="dxa"/>
          </w:tcPr>
          <w:p w:rsidR="00780BAD" w:rsidRPr="006000D0" w:rsidRDefault="00780BAD" w:rsidP="009175DD">
            <w:pPr>
              <w:jc w:val="both"/>
              <w:rPr>
                <w:rFonts w:ascii="Arial" w:eastAsia="Times New Roman" w:hAnsi="Arial" w:cs="Arial"/>
                <w:sz w:val="22"/>
                <w:lang w:eastAsia="cs-CZ"/>
              </w:rPr>
            </w:pPr>
            <w:r w:rsidRPr="006000D0">
              <w:rPr>
                <w:rFonts w:ascii="Arial" w:eastAsia="Times New Roman" w:hAnsi="Arial" w:cs="Arial"/>
                <w:sz w:val="22"/>
                <w:lang w:eastAsia="cs-CZ"/>
              </w:rPr>
              <w:t xml:space="preserve">kontrola dodržování postupů a povinností vyplývajících z příslušných právních předpisů (např. zákoník práce) a vnitřních předpisů _________ </w:t>
            </w:r>
            <w:r w:rsidRPr="006000D0">
              <w:rPr>
                <w:rFonts w:ascii="Arial" w:eastAsia="Times New Roman" w:hAnsi="Arial" w:cs="Arial"/>
                <w:i/>
                <w:sz w:val="20"/>
                <w:szCs w:val="20"/>
                <w:lang w:eastAsia="cs-CZ"/>
              </w:rPr>
              <w:t>(národní sportovní svaz)</w:t>
            </w:r>
            <w:r w:rsidRPr="006000D0">
              <w:rPr>
                <w:rFonts w:ascii="Arial" w:eastAsia="Times New Roman" w:hAnsi="Arial" w:cs="Arial"/>
                <w:sz w:val="22"/>
                <w:lang w:eastAsia="cs-CZ"/>
              </w:rPr>
              <w:t xml:space="preserve"> (např. mzdový řád)</w:t>
            </w:r>
          </w:p>
        </w:tc>
      </w:tr>
      <w:tr w:rsidR="00780BAD" w:rsidRPr="006000D0" w:rsidTr="009175DD">
        <w:tc>
          <w:tcPr>
            <w:tcW w:w="2328" w:type="dxa"/>
          </w:tcPr>
          <w:p w:rsidR="00780BAD" w:rsidRPr="006000D0" w:rsidRDefault="00780BAD" w:rsidP="009175DD">
            <w:pPr>
              <w:jc w:val="both"/>
              <w:rPr>
                <w:rFonts w:ascii="Arial" w:eastAsia="Times New Roman" w:hAnsi="Arial" w:cs="Arial"/>
                <w:sz w:val="22"/>
                <w:lang w:eastAsia="cs-CZ"/>
              </w:rPr>
            </w:pPr>
            <w:r w:rsidRPr="006000D0">
              <w:rPr>
                <w:rFonts w:ascii="Arial" w:eastAsia="Times New Roman" w:hAnsi="Arial" w:cs="Arial"/>
                <w:sz w:val="22"/>
                <w:lang w:eastAsia="cs-CZ"/>
              </w:rPr>
              <w:t>tvorba a připomínkování koncepčních materiálů</w:t>
            </w:r>
          </w:p>
        </w:tc>
        <w:tc>
          <w:tcPr>
            <w:tcW w:w="2329" w:type="dxa"/>
          </w:tcPr>
          <w:p w:rsidR="00780BAD" w:rsidRPr="006000D0" w:rsidRDefault="00780BAD" w:rsidP="009175DD">
            <w:pPr>
              <w:jc w:val="both"/>
              <w:rPr>
                <w:rFonts w:ascii="Arial" w:eastAsia="Times New Roman" w:hAnsi="Arial" w:cs="Arial"/>
                <w:sz w:val="22"/>
                <w:lang w:eastAsia="cs-CZ"/>
              </w:rPr>
            </w:pPr>
            <w:r w:rsidRPr="006000D0">
              <w:rPr>
                <w:rFonts w:ascii="Arial" w:eastAsia="Times New Roman" w:hAnsi="Arial" w:cs="Arial"/>
                <w:sz w:val="22"/>
                <w:lang w:eastAsia="cs-CZ"/>
              </w:rPr>
              <w:t>zaměstnanec upraví návrh koncepčního materiálu či připomínky k němu ve prospěch zájmové skupiny</w:t>
            </w:r>
          </w:p>
        </w:tc>
        <w:tc>
          <w:tcPr>
            <w:tcW w:w="1841" w:type="dxa"/>
          </w:tcPr>
          <w:p w:rsidR="00780BAD" w:rsidRPr="006000D0" w:rsidRDefault="00780BAD" w:rsidP="009175DD">
            <w:pPr>
              <w:jc w:val="both"/>
              <w:rPr>
                <w:rFonts w:ascii="Arial" w:eastAsia="Times New Roman" w:hAnsi="Arial" w:cs="Arial"/>
                <w:sz w:val="22"/>
                <w:lang w:eastAsia="cs-CZ"/>
              </w:rPr>
            </w:pPr>
            <w:r w:rsidRPr="006000D0">
              <w:rPr>
                <w:rFonts w:ascii="Arial" w:eastAsia="Times New Roman" w:hAnsi="Arial" w:cs="Arial"/>
                <w:sz w:val="22"/>
                <w:lang w:eastAsia="cs-CZ"/>
              </w:rPr>
              <w:t>méně významné</w:t>
            </w:r>
          </w:p>
        </w:tc>
        <w:tc>
          <w:tcPr>
            <w:tcW w:w="2810" w:type="dxa"/>
          </w:tcPr>
          <w:p w:rsidR="00780BAD" w:rsidRPr="006000D0" w:rsidRDefault="00780BAD" w:rsidP="009175DD">
            <w:pPr>
              <w:jc w:val="both"/>
              <w:rPr>
                <w:rFonts w:ascii="Arial" w:eastAsia="Times New Roman" w:hAnsi="Arial" w:cs="Arial"/>
                <w:sz w:val="22"/>
                <w:lang w:eastAsia="cs-CZ"/>
              </w:rPr>
            </w:pPr>
            <w:r w:rsidRPr="006000D0">
              <w:rPr>
                <w:rFonts w:ascii="Arial" w:eastAsia="Times New Roman" w:hAnsi="Arial" w:cs="Arial"/>
                <w:sz w:val="22"/>
                <w:lang w:eastAsia="cs-CZ"/>
              </w:rPr>
              <w:t>kontrolní mechanismy v podobě týmové spolupráce</w:t>
            </w:r>
          </w:p>
        </w:tc>
      </w:tr>
      <w:tr w:rsidR="00780BAD" w:rsidRPr="006000D0" w:rsidTr="009175DD">
        <w:tc>
          <w:tcPr>
            <w:tcW w:w="2328" w:type="dxa"/>
          </w:tcPr>
          <w:p w:rsidR="00780BAD" w:rsidRPr="006000D0" w:rsidRDefault="00780BAD" w:rsidP="009175DD">
            <w:pPr>
              <w:jc w:val="both"/>
              <w:rPr>
                <w:rFonts w:ascii="Arial" w:eastAsia="Times New Roman" w:hAnsi="Arial" w:cs="Arial"/>
                <w:sz w:val="22"/>
                <w:lang w:eastAsia="cs-CZ"/>
              </w:rPr>
            </w:pPr>
            <w:r w:rsidRPr="006000D0">
              <w:rPr>
                <w:rFonts w:ascii="Arial" w:eastAsia="Times New Roman" w:hAnsi="Arial" w:cs="Arial"/>
                <w:sz w:val="22"/>
                <w:lang w:eastAsia="cs-CZ"/>
              </w:rPr>
              <w:t>ochrana osobních údajů</w:t>
            </w:r>
          </w:p>
        </w:tc>
        <w:tc>
          <w:tcPr>
            <w:tcW w:w="2329" w:type="dxa"/>
          </w:tcPr>
          <w:p w:rsidR="00780BAD" w:rsidRPr="006000D0" w:rsidRDefault="00780BAD" w:rsidP="009175DD">
            <w:pPr>
              <w:jc w:val="both"/>
              <w:rPr>
                <w:rFonts w:ascii="Arial" w:eastAsia="Times New Roman" w:hAnsi="Arial" w:cs="Arial"/>
                <w:sz w:val="22"/>
                <w:lang w:eastAsia="cs-CZ"/>
              </w:rPr>
            </w:pPr>
            <w:r w:rsidRPr="006000D0">
              <w:rPr>
                <w:rFonts w:ascii="Arial" w:eastAsia="Times New Roman" w:hAnsi="Arial" w:cs="Arial"/>
                <w:sz w:val="22"/>
                <w:lang w:eastAsia="cs-CZ"/>
              </w:rPr>
              <w:t>zaměstnanec přijme nabídku úplatku či jiné výhody za únik osobních údajů, za porušení mlčenlivosti</w:t>
            </w:r>
          </w:p>
        </w:tc>
        <w:tc>
          <w:tcPr>
            <w:tcW w:w="1841" w:type="dxa"/>
          </w:tcPr>
          <w:p w:rsidR="00780BAD" w:rsidRPr="006000D0" w:rsidRDefault="00780BAD" w:rsidP="009175DD">
            <w:pPr>
              <w:jc w:val="both"/>
              <w:rPr>
                <w:rFonts w:ascii="Arial" w:eastAsia="Times New Roman" w:hAnsi="Arial" w:cs="Arial"/>
                <w:sz w:val="22"/>
                <w:lang w:eastAsia="cs-CZ"/>
              </w:rPr>
            </w:pPr>
            <w:r w:rsidRPr="006000D0">
              <w:rPr>
                <w:rFonts w:ascii="Arial" w:eastAsia="Times New Roman" w:hAnsi="Arial" w:cs="Arial"/>
                <w:sz w:val="22"/>
                <w:lang w:eastAsia="cs-CZ"/>
              </w:rPr>
              <w:t>významné</w:t>
            </w:r>
          </w:p>
        </w:tc>
        <w:tc>
          <w:tcPr>
            <w:tcW w:w="2810" w:type="dxa"/>
          </w:tcPr>
          <w:p w:rsidR="00780BAD" w:rsidRPr="006000D0" w:rsidRDefault="00780BAD" w:rsidP="009175DD">
            <w:pPr>
              <w:jc w:val="both"/>
              <w:rPr>
                <w:rFonts w:ascii="Arial" w:eastAsia="Times New Roman" w:hAnsi="Arial" w:cs="Arial"/>
                <w:sz w:val="22"/>
                <w:lang w:eastAsia="cs-CZ"/>
              </w:rPr>
            </w:pPr>
            <w:r w:rsidRPr="006000D0">
              <w:rPr>
                <w:rFonts w:ascii="Arial" w:eastAsia="Times New Roman" w:hAnsi="Arial" w:cs="Arial"/>
                <w:sz w:val="22"/>
                <w:lang w:eastAsia="cs-CZ"/>
              </w:rPr>
              <w:t xml:space="preserve">pravidelná kontrola dodržování právních předpisů vztahujících se k ochraně osobních údajů, dodržování vnitřních předpisů _________ </w:t>
            </w:r>
            <w:r w:rsidRPr="006000D0">
              <w:rPr>
                <w:rFonts w:ascii="Arial" w:eastAsia="Times New Roman" w:hAnsi="Arial" w:cs="Arial"/>
                <w:i/>
                <w:sz w:val="20"/>
                <w:szCs w:val="20"/>
                <w:lang w:eastAsia="cs-CZ"/>
              </w:rPr>
              <w:t>(národní sportovní svaz)</w:t>
            </w:r>
            <w:r w:rsidRPr="006000D0">
              <w:rPr>
                <w:rFonts w:ascii="Arial" w:eastAsia="Times New Roman" w:hAnsi="Arial" w:cs="Arial"/>
                <w:sz w:val="22"/>
                <w:lang w:eastAsia="cs-CZ"/>
              </w:rPr>
              <w:t>;</w:t>
            </w:r>
          </w:p>
          <w:p w:rsidR="00780BAD" w:rsidRPr="006000D0" w:rsidRDefault="00780BAD" w:rsidP="009175DD">
            <w:pPr>
              <w:jc w:val="both"/>
              <w:rPr>
                <w:rFonts w:ascii="Arial" w:eastAsia="Times New Roman" w:hAnsi="Arial" w:cs="Arial"/>
                <w:sz w:val="22"/>
                <w:lang w:eastAsia="cs-CZ"/>
              </w:rPr>
            </w:pPr>
            <w:r w:rsidRPr="006000D0">
              <w:rPr>
                <w:rFonts w:ascii="Arial" w:eastAsia="Times New Roman" w:hAnsi="Arial" w:cs="Arial"/>
                <w:sz w:val="22"/>
                <w:lang w:eastAsia="cs-CZ"/>
              </w:rPr>
              <w:t>úzká spolupráce s pověřencem pro ochranu osobních údajů</w:t>
            </w:r>
          </w:p>
        </w:tc>
      </w:tr>
    </w:tbl>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numPr>
          <w:ilvl w:val="0"/>
          <w:numId w:val="8"/>
        </w:numPr>
        <w:jc w:val="both"/>
        <w:rPr>
          <w:rFonts w:ascii="Arial" w:eastAsia="Times New Roman" w:hAnsi="Arial" w:cs="Arial"/>
          <w:b/>
          <w:sz w:val="22"/>
          <w:u w:val="single"/>
          <w:lang w:eastAsia="cs-CZ"/>
        </w:rPr>
      </w:pPr>
      <w:bookmarkStart w:id="6" w:name="_Toc41437"/>
      <w:r w:rsidRPr="006000D0">
        <w:rPr>
          <w:rFonts w:ascii="Arial" w:eastAsia="Times New Roman" w:hAnsi="Arial" w:cs="Arial"/>
          <w:b/>
          <w:sz w:val="22"/>
          <w:u w:val="single"/>
          <w:lang w:eastAsia="cs-CZ"/>
        </w:rPr>
        <w:t xml:space="preserve">Monitoring kontrolních mechanismů odhalujících korupci </w:t>
      </w:r>
      <w:bookmarkEnd w:id="6"/>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b/>
          <w:sz w:val="22"/>
          <w:lang w:eastAsia="cs-CZ"/>
        </w:rPr>
        <w:t xml:space="preserve"> </w:t>
      </w:r>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sz w:val="22"/>
          <w:lang w:eastAsia="cs-CZ"/>
        </w:rPr>
        <w:t xml:space="preserve">V souvislosti se zavedením příslušných kontrolních a prevenčních mechanismů bude vyvíjena maximální snaha o jejich pravidelné zlepšování a přizpůsobování měnícím se podmínkám legislativního prostředí, charakteru činnosti _________ </w:t>
      </w:r>
      <w:r w:rsidRPr="006000D0">
        <w:rPr>
          <w:rFonts w:ascii="Arial" w:eastAsia="Times New Roman" w:hAnsi="Arial" w:cs="Arial"/>
          <w:i/>
          <w:sz w:val="20"/>
          <w:szCs w:val="20"/>
          <w:lang w:eastAsia="cs-CZ"/>
        </w:rPr>
        <w:t>(národní sportovní svaz)</w:t>
      </w:r>
      <w:r w:rsidRPr="006000D0">
        <w:rPr>
          <w:rFonts w:ascii="Arial" w:eastAsia="Times New Roman" w:hAnsi="Arial" w:cs="Arial"/>
          <w:sz w:val="22"/>
          <w:lang w:eastAsia="cs-CZ"/>
        </w:rPr>
        <w:t xml:space="preserve"> a jeho dalšímu rozvoji. Průběžný monitoring přispívá také k identifikaci nových rizik, umožňuje na ně včas reagovat a účinně tak zabránit hrozícím postihům, ztrátám a reputačním rizikům.</w:t>
      </w: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jc w:val="both"/>
        <w:rPr>
          <w:rFonts w:ascii="Arial" w:eastAsia="Times New Roman" w:hAnsi="Arial" w:cs="Arial"/>
          <w:b/>
          <w:sz w:val="22"/>
          <w:lang w:eastAsia="cs-CZ"/>
        </w:rPr>
      </w:pPr>
    </w:p>
    <w:p w:rsidR="00780BAD" w:rsidRPr="006000D0" w:rsidRDefault="00780BAD" w:rsidP="00780BAD">
      <w:pPr>
        <w:jc w:val="both"/>
        <w:rPr>
          <w:rFonts w:ascii="Arial" w:eastAsia="Times New Roman" w:hAnsi="Arial" w:cs="Arial"/>
          <w:b/>
          <w:sz w:val="22"/>
          <w:lang w:eastAsia="cs-CZ"/>
        </w:rPr>
      </w:pPr>
    </w:p>
    <w:p w:rsidR="00780BAD" w:rsidRPr="006000D0" w:rsidRDefault="00780BAD" w:rsidP="00780BAD">
      <w:pPr>
        <w:rPr>
          <w:rFonts w:ascii="Arial" w:eastAsia="Times New Roman" w:hAnsi="Arial" w:cs="Arial"/>
          <w:b/>
          <w:sz w:val="22"/>
          <w:lang w:eastAsia="cs-CZ"/>
        </w:rPr>
      </w:pPr>
      <w:r w:rsidRPr="006000D0">
        <w:rPr>
          <w:rFonts w:ascii="Arial" w:eastAsia="Times New Roman" w:hAnsi="Arial" w:cs="Arial"/>
          <w:b/>
          <w:sz w:val="22"/>
          <w:lang w:eastAsia="cs-CZ"/>
        </w:rPr>
        <w:lastRenderedPageBreak/>
        <w:t>VII.</w:t>
      </w:r>
    </w:p>
    <w:p w:rsidR="00780BAD" w:rsidRPr="006000D0" w:rsidRDefault="00780BAD" w:rsidP="00780BAD">
      <w:pPr>
        <w:rPr>
          <w:rFonts w:ascii="Arial" w:eastAsia="Times New Roman" w:hAnsi="Arial" w:cs="Arial"/>
          <w:b/>
          <w:sz w:val="22"/>
          <w:u w:val="single"/>
          <w:lang w:eastAsia="cs-CZ"/>
        </w:rPr>
      </w:pPr>
      <w:r w:rsidRPr="006000D0">
        <w:rPr>
          <w:rFonts w:ascii="Arial" w:eastAsia="Times New Roman" w:hAnsi="Arial" w:cs="Arial"/>
          <w:b/>
          <w:sz w:val="22"/>
          <w:u w:val="single"/>
          <w:lang w:eastAsia="cs-CZ"/>
        </w:rPr>
        <w:t>Postupy při podezření na korupci</w:t>
      </w: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sz w:val="22"/>
          <w:lang w:eastAsia="cs-CZ"/>
        </w:rPr>
        <w:t xml:space="preserve">Bezodkladná reakce na podezření na korupční jednání zvyšuje pravděpodobnost jeho úspěšného prověření a uplatnění řádných postupů k jeho eliminaci. Analýza příčin vzniku korupčního jednání je pak zásadní pro aktualizaci analýzy rizik a posílení kontrolních a prevenčních mechanismů, které sníží riziko opakovaného výskytu korupce. </w:t>
      </w:r>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sz w:val="22"/>
          <w:lang w:eastAsia="cs-CZ"/>
        </w:rPr>
        <w:t xml:space="preserve"> </w:t>
      </w:r>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sz w:val="22"/>
          <w:lang w:eastAsia="cs-CZ"/>
        </w:rPr>
        <w:t xml:space="preserve">Jakmile se _________ </w:t>
      </w:r>
      <w:r w:rsidRPr="006000D0">
        <w:rPr>
          <w:rFonts w:ascii="Arial" w:eastAsia="Times New Roman" w:hAnsi="Arial" w:cs="Arial"/>
          <w:i/>
          <w:sz w:val="20"/>
          <w:szCs w:val="20"/>
          <w:lang w:eastAsia="cs-CZ"/>
        </w:rPr>
        <w:t>(národní sportovní svaz)</w:t>
      </w:r>
      <w:r w:rsidRPr="006000D0">
        <w:rPr>
          <w:rFonts w:ascii="Arial" w:eastAsia="Times New Roman" w:hAnsi="Arial" w:cs="Arial"/>
          <w:sz w:val="22"/>
          <w:lang w:eastAsia="cs-CZ"/>
        </w:rPr>
        <w:t xml:space="preserve"> prokazatelně dozví o korupčním jednání, zahájí prošetření této situace. Toto prošetření může být zpravidla zahájeno na základě přijatého podnětu nebo na základě informace zjištěné při pravidelné kontrole protikorupčního programu  </w:t>
      </w: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jc w:val="both"/>
        <w:rPr>
          <w:rFonts w:ascii="Arial" w:eastAsia="Times New Roman" w:hAnsi="Arial" w:cs="Arial"/>
          <w:sz w:val="22"/>
          <w:lang w:eastAsia="cs-CZ"/>
        </w:rPr>
      </w:pPr>
      <w:r w:rsidRPr="006000D0">
        <w:rPr>
          <w:rFonts w:ascii="Arial" w:eastAsia="Times New Roman" w:hAnsi="Arial" w:cs="Arial"/>
          <w:sz w:val="22"/>
          <w:lang w:eastAsia="cs-CZ"/>
        </w:rPr>
        <w:t>Základní postupy při prošetřování korupčního jednání:</w:t>
      </w: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vytyčení rozsahu a postupu prošetření;</w:t>
      </w: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identifikace všech přímo i nepřímo zapojených osob;</w:t>
      </w: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provedení pohovoru s dotčenými osobami (účast osoby na pohovoru je dobrovolná);</w:t>
      </w: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shrnutí průběhu šetření;</w:t>
      </w: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popis skutkové podstaty;</w:t>
      </w: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právní posouzení;</w:t>
      </w: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 xml:space="preserve">shrnutí důsledků posouzeného jednání pro _________ </w:t>
      </w:r>
      <w:r w:rsidRPr="006000D0">
        <w:rPr>
          <w:rFonts w:ascii="Arial" w:eastAsia="Times New Roman" w:hAnsi="Arial" w:cs="Arial"/>
          <w:i/>
          <w:sz w:val="20"/>
          <w:szCs w:val="20"/>
          <w:lang w:eastAsia="cs-CZ"/>
        </w:rPr>
        <w:t>(národní sportovní svaz)</w:t>
      </w:r>
      <w:r w:rsidRPr="006000D0">
        <w:rPr>
          <w:rFonts w:ascii="Arial" w:eastAsia="Times New Roman" w:hAnsi="Arial" w:cs="Arial"/>
          <w:sz w:val="22"/>
          <w:lang w:eastAsia="cs-CZ"/>
        </w:rPr>
        <w:t>;</w:t>
      </w: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 xml:space="preserve">následná opatření (analýza příčiny vzniku protikorupčního jednání, posílení kontrolních mechanismů, vyvození důsledků proti pachateli atd.). </w:t>
      </w: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jc w:val="both"/>
        <w:rPr>
          <w:rFonts w:ascii="Arial" w:eastAsia="Times New Roman" w:hAnsi="Arial" w:cs="Arial"/>
          <w:b/>
          <w:sz w:val="22"/>
          <w:lang w:eastAsia="cs-CZ"/>
        </w:rPr>
      </w:pPr>
    </w:p>
    <w:p w:rsidR="00780BAD" w:rsidRPr="006000D0" w:rsidRDefault="00780BAD" w:rsidP="00780BAD">
      <w:pPr>
        <w:rPr>
          <w:rFonts w:ascii="Arial" w:eastAsia="Times New Roman" w:hAnsi="Arial" w:cs="Arial"/>
          <w:b/>
          <w:sz w:val="22"/>
          <w:lang w:eastAsia="cs-CZ"/>
        </w:rPr>
      </w:pPr>
      <w:r w:rsidRPr="006000D0">
        <w:rPr>
          <w:rFonts w:ascii="Arial" w:eastAsia="Times New Roman" w:hAnsi="Arial" w:cs="Arial"/>
          <w:b/>
          <w:sz w:val="22"/>
          <w:lang w:eastAsia="cs-CZ"/>
        </w:rPr>
        <w:t>VIII.</w:t>
      </w:r>
    </w:p>
    <w:p w:rsidR="00780BAD" w:rsidRPr="006000D0" w:rsidRDefault="00780BAD" w:rsidP="00780BAD">
      <w:pPr>
        <w:rPr>
          <w:rFonts w:ascii="Arial" w:eastAsia="Times New Roman" w:hAnsi="Arial" w:cs="Arial"/>
          <w:b/>
          <w:sz w:val="22"/>
          <w:u w:val="single"/>
          <w:lang w:eastAsia="cs-CZ"/>
        </w:rPr>
      </w:pPr>
      <w:r w:rsidRPr="006000D0">
        <w:rPr>
          <w:rFonts w:ascii="Arial" w:eastAsia="Times New Roman" w:hAnsi="Arial" w:cs="Arial"/>
          <w:b/>
          <w:sz w:val="22"/>
          <w:u w:val="single"/>
          <w:lang w:eastAsia="cs-CZ"/>
        </w:rPr>
        <w:t>Vyhodnocení a aktualizace protikorupčního programu</w:t>
      </w: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numPr>
          <w:ilvl w:val="0"/>
          <w:numId w:val="10"/>
        </w:numPr>
        <w:jc w:val="both"/>
        <w:rPr>
          <w:rFonts w:ascii="Arial" w:eastAsia="Times New Roman" w:hAnsi="Arial" w:cs="Arial"/>
          <w:sz w:val="22"/>
          <w:lang w:eastAsia="cs-CZ"/>
        </w:rPr>
      </w:pPr>
      <w:r w:rsidRPr="006000D0">
        <w:rPr>
          <w:rFonts w:ascii="Arial" w:eastAsia="Times New Roman" w:hAnsi="Arial" w:cs="Arial"/>
          <w:sz w:val="22"/>
          <w:lang w:eastAsia="cs-CZ"/>
        </w:rPr>
        <w:t xml:space="preserve">_________ </w:t>
      </w:r>
      <w:r w:rsidRPr="006000D0">
        <w:rPr>
          <w:rFonts w:ascii="Arial" w:eastAsia="Times New Roman" w:hAnsi="Arial" w:cs="Arial"/>
          <w:i/>
          <w:sz w:val="20"/>
          <w:szCs w:val="20"/>
          <w:lang w:eastAsia="cs-CZ"/>
        </w:rPr>
        <w:t>(národní sportovní svaz)</w:t>
      </w:r>
      <w:r w:rsidRPr="006000D0">
        <w:rPr>
          <w:rFonts w:ascii="Arial" w:eastAsia="Times New Roman" w:hAnsi="Arial" w:cs="Arial"/>
          <w:sz w:val="22"/>
          <w:lang w:eastAsia="cs-CZ"/>
        </w:rPr>
        <w:t xml:space="preserve"> si je vědom, že pro zajištění efektivity a aktuálnosti Programu musí být tento podroben konstantní revizi a pravidelnému vyhodnocování. _________ </w:t>
      </w:r>
      <w:r w:rsidRPr="006000D0">
        <w:rPr>
          <w:rFonts w:ascii="Arial" w:eastAsia="Times New Roman" w:hAnsi="Arial" w:cs="Arial"/>
          <w:i/>
          <w:sz w:val="20"/>
          <w:szCs w:val="20"/>
          <w:lang w:eastAsia="cs-CZ"/>
        </w:rPr>
        <w:t>(národní sportovní svaz)</w:t>
      </w:r>
      <w:r w:rsidRPr="006000D0">
        <w:rPr>
          <w:rFonts w:ascii="Arial" w:eastAsia="Times New Roman" w:hAnsi="Arial" w:cs="Arial"/>
          <w:sz w:val="22"/>
          <w:lang w:eastAsia="cs-CZ"/>
        </w:rPr>
        <w:t xml:space="preserve"> provádí hodnocení Programu dle aktuální potřeby. </w:t>
      </w: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numPr>
          <w:ilvl w:val="0"/>
          <w:numId w:val="10"/>
        </w:numPr>
        <w:jc w:val="both"/>
        <w:rPr>
          <w:rFonts w:ascii="Arial" w:eastAsia="Times New Roman" w:hAnsi="Arial" w:cs="Arial"/>
          <w:sz w:val="22"/>
          <w:lang w:eastAsia="cs-CZ"/>
        </w:rPr>
      </w:pPr>
      <w:r w:rsidRPr="006000D0">
        <w:rPr>
          <w:rFonts w:ascii="Arial" w:eastAsia="Times New Roman" w:hAnsi="Arial" w:cs="Arial"/>
          <w:sz w:val="22"/>
          <w:lang w:eastAsia="cs-CZ"/>
        </w:rPr>
        <w:t xml:space="preserve">Při vyhodnocování Programu je nezbytné posoudit a provést hodnocení zpravidla v následujícím rozsahu:  </w:t>
      </w: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 xml:space="preserve">úspěšnost plnění povinností vyplývajících z Programu a jeho jednotlivých částí;  </w:t>
      </w: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 xml:space="preserve">důvody případného nesplnění povinností vyplývajících z Programu a návrh na opatření k nápravě; </w:t>
      </w:r>
    </w:p>
    <w:p w:rsidR="00780BAD" w:rsidRPr="006000D0" w:rsidRDefault="00780BAD" w:rsidP="00780BAD">
      <w:pPr>
        <w:numPr>
          <w:ilvl w:val="0"/>
          <w:numId w:val="6"/>
        </w:numPr>
        <w:jc w:val="both"/>
        <w:rPr>
          <w:rFonts w:ascii="Arial" w:eastAsia="Times New Roman" w:hAnsi="Arial" w:cs="Arial"/>
          <w:sz w:val="22"/>
          <w:lang w:eastAsia="cs-CZ"/>
        </w:rPr>
      </w:pPr>
      <w:r w:rsidRPr="006000D0">
        <w:rPr>
          <w:rFonts w:ascii="Arial" w:eastAsia="Times New Roman" w:hAnsi="Arial" w:cs="Arial"/>
          <w:sz w:val="22"/>
          <w:lang w:eastAsia="cs-CZ"/>
        </w:rPr>
        <w:t xml:space="preserve">návrh případné aktualizace Programu. </w:t>
      </w: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jc w:val="both"/>
        <w:rPr>
          <w:rFonts w:ascii="Arial" w:eastAsia="Times New Roman" w:hAnsi="Arial" w:cs="Arial"/>
          <w:sz w:val="22"/>
          <w:lang w:eastAsia="cs-CZ"/>
        </w:rPr>
      </w:pPr>
    </w:p>
    <w:p w:rsidR="00780BAD" w:rsidRPr="006000D0" w:rsidRDefault="00780BAD" w:rsidP="00780BAD">
      <w:pPr>
        <w:jc w:val="both"/>
        <w:rPr>
          <w:rFonts w:ascii="Arial" w:eastAsia="Times New Roman" w:hAnsi="Arial" w:cs="Arial"/>
          <w:sz w:val="22"/>
          <w:lang w:eastAsia="cs-CZ"/>
        </w:rPr>
      </w:pPr>
    </w:p>
    <w:p w:rsidR="00007AED" w:rsidRDefault="00780BAD">
      <w:bookmarkStart w:id="7" w:name="_GoBack"/>
      <w:bookmarkEnd w:id="7"/>
    </w:p>
    <w:sectPr w:rsidR="00007AED" w:rsidSect="00790E4A">
      <w:pgSz w:w="11906" w:h="16838" w:code="9"/>
      <w:pgMar w:top="975" w:right="1134" w:bottom="851" w:left="1134" w:header="1531" w:footer="794"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5131"/>
    <w:multiLevelType w:val="hybridMultilevel"/>
    <w:tmpl w:val="D88E4EC4"/>
    <w:lvl w:ilvl="0" w:tplc="3D7E674A">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9AA6620"/>
    <w:multiLevelType w:val="hybridMultilevel"/>
    <w:tmpl w:val="D88E4EC4"/>
    <w:lvl w:ilvl="0" w:tplc="3D7E674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F871E7"/>
    <w:multiLevelType w:val="hybridMultilevel"/>
    <w:tmpl w:val="BF7CA9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410034"/>
    <w:multiLevelType w:val="hybridMultilevel"/>
    <w:tmpl w:val="CECAAD38"/>
    <w:lvl w:ilvl="0" w:tplc="1FFC55A0">
      <w:start w:val="1"/>
      <w:numFmt w:val="decimal"/>
      <w:lvlText w:val="%1."/>
      <w:lvlJc w:val="left"/>
      <w:pPr>
        <w:ind w:left="360" w:hanging="360"/>
      </w:pPr>
      <w:rPr>
        <w:rFonts w:ascii="Times New Roman" w:hAnsi="Times New Roman" w:hint="default"/>
        <w:b w:val="0"/>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57F6D7D"/>
    <w:multiLevelType w:val="hybridMultilevel"/>
    <w:tmpl w:val="B7FE4396"/>
    <w:lvl w:ilvl="0" w:tplc="1FFC55A0">
      <w:start w:val="1"/>
      <w:numFmt w:val="decimal"/>
      <w:lvlText w:val="%1."/>
      <w:lvlJc w:val="left"/>
      <w:pPr>
        <w:ind w:left="360" w:hanging="360"/>
      </w:pPr>
      <w:rPr>
        <w:rFonts w:ascii="Times New Roman" w:hAnsi="Times New Roman" w:hint="default"/>
        <w:b w:val="0"/>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AB23315"/>
    <w:multiLevelType w:val="hybridMultilevel"/>
    <w:tmpl w:val="D88E4EC4"/>
    <w:lvl w:ilvl="0" w:tplc="3D7E674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993B74"/>
    <w:multiLevelType w:val="hybridMultilevel"/>
    <w:tmpl w:val="0AB2A4DC"/>
    <w:lvl w:ilvl="0" w:tplc="1FFC55A0">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AC0AFD"/>
    <w:multiLevelType w:val="hybridMultilevel"/>
    <w:tmpl w:val="78B42A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8AA1369"/>
    <w:multiLevelType w:val="hybridMultilevel"/>
    <w:tmpl w:val="CD90A9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03F0119"/>
    <w:multiLevelType w:val="hybridMultilevel"/>
    <w:tmpl w:val="DD9A03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6"/>
  </w:num>
  <w:num w:numId="3">
    <w:abstractNumId w:val="9"/>
  </w:num>
  <w:num w:numId="4">
    <w:abstractNumId w:val="8"/>
  </w:num>
  <w:num w:numId="5">
    <w:abstractNumId w:val="5"/>
  </w:num>
  <w:num w:numId="6">
    <w:abstractNumId w:val="7"/>
  </w:num>
  <w:num w:numId="7">
    <w:abstractNumId w:val="1"/>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BAD"/>
    <w:rsid w:val="00156D0E"/>
    <w:rsid w:val="00492167"/>
    <w:rsid w:val="00780B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238B2-1E1B-4CE5-BF40-56D38EA8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80BAD"/>
    <w:pPr>
      <w:spacing w:after="0" w:line="240" w:lineRule="auto"/>
      <w:jc w:val="center"/>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80BAD"/>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2631</Words>
  <Characters>15525</Characters>
  <Application>Microsoft Office Word</Application>
  <DocSecurity>0</DocSecurity>
  <Lines>129</Lines>
  <Paragraphs>36</Paragraphs>
  <ScaleCrop>false</ScaleCrop>
  <Company/>
  <LinksUpToDate>false</LinksUpToDate>
  <CharactersWithSpaces>18120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Barbořík</dc:creator>
  <cp:keywords/>
  <dc:description/>
  <cp:lastModifiedBy>Adam Barbořík</cp:lastModifiedBy>
  <cp:revision>1</cp:revision>
  <dcterms:created xsi:type="dcterms:W3CDTF">2025-03-24T13:16:00Z</dcterms:created>
  <dcterms:modified xsi:type="dcterms:W3CDTF">2025-03-24T13:16:00Z</dcterms:modified>
</cp:coreProperties>
</file>